
<file path=[Content_Types].xml><?xml version="1.0" encoding="utf-8"?>
<Types xmlns="http://schemas.openxmlformats.org/package/2006/content-types">
  <Default Extension="png" ContentType="image/png"/>
  <Default Extension="jpeg" ContentType="image/jpeg"/>
  <Default Extension="emf" ContentType="image/x-emf"/>
  <Default Extension="xls" ContentType="application/vnd.ms-exce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7CD" w:rsidRDefault="00BA37CD"/>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3836"/>
      </w:tblGrid>
      <w:tr w:rsidR="00BA37CD">
        <w:sdt>
          <w:sdtPr>
            <w:rPr>
              <w:rFonts w:asciiTheme="majorHAnsi" w:eastAsiaTheme="majorEastAsia" w:hAnsiTheme="majorHAnsi" w:cstheme="majorBidi"/>
              <w:sz w:val="72"/>
              <w:szCs w:val="72"/>
            </w:rPr>
            <w:alias w:val="Title"/>
            <w:id w:val="13553149"/>
            <w:placeholder>
              <w:docPart w:val="5C484AE6D9CC4007BBD80F1E3447456A"/>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BA37CD" w:rsidRDefault="00BA37CD" w:rsidP="00BA37CD">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 xml:space="preserve">Fractional Distillation </w:t>
                </w:r>
              </w:p>
            </w:tc>
          </w:sdtContent>
        </w:sdt>
      </w:tr>
      <w:tr w:rsidR="00BA37CD">
        <w:sdt>
          <w:sdtPr>
            <w:rPr>
              <w:sz w:val="40"/>
              <w:szCs w:val="40"/>
            </w:rPr>
            <w:alias w:val="Subtitle"/>
            <w:id w:val="13553153"/>
            <w:placeholder>
              <w:docPart w:val="DD4ABD6EBBC8441784AA170D14152CF9"/>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BA37CD" w:rsidRDefault="00BA37CD" w:rsidP="00BA37CD">
                <w:pPr>
                  <w:pStyle w:val="NoSpacing"/>
                  <w:rPr>
                    <w:sz w:val="40"/>
                    <w:szCs w:val="40"/>
                  </w:rPr>
                </w:pPr>
                <w:r>
                  <w:rPr>
                    <w:sz w:val="40"/>
                    <w:szCs w:val="40"/>
                  </w:rPr>
                  <w:t>A beginners guide to</w:t>
                </w:r>
                <w:r w:rsidR="00B45401">
                  <w:rPr>
                    <w:sz w:val="40"/>
                    <w:szCs w:val="40"/>
                  </w:rPr>
                  <w:t xml:space="preserve"> concepts in</w:t>
                </w:r>
                <w:r>
                  <w:rPr>
                    <w:sz w:val="40"/>
                    <w:szCs w:val="40"/>
                  </w:rPr>
                  <w:t xml:space="preserve"> small and large scale fractional distillation</w:t>
                </w:r>
              </w:p>
            </w:tc>
          </w:sdtContent>
        </w:sdt>
      </w:tr>
      <w:tr w:rsidR="00BA37CD">
        <w:sdt>
          <w:sdtPr>
            <w:rPr>
              <w:sz w:val="28"/>
              <w:szCs w:val="28"/>
            </w:rPr>
            <w:alias w:val="Author"/>
            <w:id w:val="13553158"/>
            <w:placeholder>
              <w:docPart w:val="1843C99D243C4E6F9C359DAB807009B3"/>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BA37CD" w:rsidRDefault="00BA37CD">
                <w:pPr>
                  <w:pStyle w:val="NoSpacing"/>
                  <w:rPr>
                    <w:sz w:val="28"/>
                    <w:szCs w:val="28"/>
                  </w:rPr>
                </w:pPr>
                <w:r>
                  <w:rPr>
                    <w:sz w:val="28"/>
                    <w:szCs w:val="28"/>
                  </w:rPr>
                  <w:t>Sean Pitcher</w:t>
                </w:r>
              </w:p>
            </w:tc>
          </w:sdtContent>
        </w:sdt>
      </w:tr>
    </w:tbl>
    <w:p w:rsidR="00BA37CD" w:rsidRDefault="00BA37CD"/>
    <w:p w:rsidR="00E7383F" w:rsidRDefault="00BA37CD" w:rsidP="00166016">
      <w:pPr>
        <w:pStyle w:val="NormalWeb"/>
      </w:pPr>
      <w:r>
        <w:br w:type="page"/>
      </w:r>
      <w:r w:rsidR="007B13B2">
        <w:lastRenderedPageBreak/>
        <w:t xml:space="preserve">Distillation is the process of separating a liquid mixture into its parts. The first recorded events of distillation go back to Alexandria in the first century A.D. The Arabic alchemists knew of distillation from the Egyptians before them and the philosopher Alexander of </w:t>
      </w:r>
      <w:proofErr w:type="spellStart"/>
      <w:r w:rsidR="007B13B2">
        <w:t>Aphrodisias</w:t>
      </w:r>
      <w:proofErr w:type="spellEnd"/>
      <w:r w:rsidR="007B13B2">
        <w:t xml:space="preserve"> wrote of it around 200 A.D. The process has since been adapted to suit the separation of just about any combination of liquids imaginable. Some of these needs can be accomplished on a small scale in the laboratory. Others, such as the separation of crude oil into its major components</w:t>
      </w:r>
      <w:r w:rsidR="00166016">
        <w:t>,</w:t>
      </w:r>
      <w:r w:rsidR="007B13B2">
        <w:t xml:space="preserve"> are done on s</w:t>
      </w:r>
      <w:r w:rsidR="00AC5C0C">
        <w:t>uch a large scale that revision</w:t>
      </w:r>
      <w:r w:rsidR="007B13B2">
        <w:t xml:space="preserve"> to technique is needed. To this end, </w:t>
      </w:r>
      <w:r w:rsidR="00166016">
        <w:t xml:space="preserve">much </w:t>
      </w:r>
      <w:r w:rsidR="007B13B2">
        <w:t xml:space="preserve">large scale distillation </w:t>
      </w:r>
      <w:r w:rsidR="00166016">
        <w:t>is executed under the modified principles of small scale distillation. The mathematics and general principles are very similar, but the equipment and methods of control are drastically different. In this paper I hope to point out the general similarities and differences between the two.</w:t>
      </w:r>
    </w:p>
    <w:p w:rsidR="00BF0F16" w:rsidRDefault="00E24464" w:rsidP="00E24464">
      <w:pPr>
        <w:pStyle w:val="NormalWeb"/>
      </w:pPr>
      <w:r>
        <w:t xml:space="preserve">The intended outcome of distillation is the separation </w:t>
      </w:r>
      <w:r w:rsidR="006B37D4">
        <w:t>of a mixture b</w:t>
      </w:r>
      <w:r>
        <w:t xml:space="preserve">y </w:t>
      </w:r>
      <w:r w:rsidR="006B37D4">
        <w:t>utilizing the differing boiling points of each component to separate the compound into its parts</w:t>
      </w:r>
      <w:r w:rsidR="00ED2029">
        <w:t>. W</w:t>
      </w:r>
      <w:r w:rsidR="00B14DC7">
        <w:t>hen a heterogeneous mixture is composed of parts with a wide difference in boiling points</w:t>
      </w:r>
      <w:r w:rsidR="00005AFD">
        <w:t>, simple</w:t>
      </w:r>
      <w:r w:rsidR="009E77CE">
        <w:t xml:space="preserve"> distillation can be repeated</w:t>
      </w:r>
      <w:r w:rsidR="00ED2029">
        <w:t xml:space="preserve"> to produce</w:t>
      </w:r>
      <w:r w:rsidR="00B14DC7">
        <w:t xml:space="preserve"> higher purity </w:t>
      </w:r>
      <w:r w:rsidR="00ED2029">
        <w:t xml:space="preserve">product. </w:t>
      </w:r>
      <w:r w:rsidR="00B14DC7">
        <w:t>When separating a mixture of closely differing boiling points, fractional distillation can be utilized</w:t>
      </w:r>
      <w:r w:rsidR="00005AFD">
        <w:t>,</w:t>
      </w:r>
      <w:r w:rsidR="00B14DC7">
        <w:t xml:space="preserve"> as the process of </w:t>
      </w:r>
      <w:r w:rsidR="00BF0F16">
        <w:t>fractional distillation amalgamates</w:t>
      </w:r>
      <w:r w:rsidR="00B14DC7">
        <w:t xml:space="preserve"> several cycles of simple distillation into one process. </w:t>
      </w:r>
    </w:p>
    <w:p w:rsidR="00E24464" w:rsidRDefault="00BF0F16" w:rsidP="00E24464">
      <w:pPr>
        <w:pStyle w:val="NormalWeb"/>
      </w:pPr>
      <w:r>
        <w:t xml:space="preserve">Assume </w:t>
      </w:r>
      <w:r w:rsidR="002476FE">
        <w:t xml:space="preserve">a </w:t>
      </w:r>
      <w:r>
        <w:t>heterogeneous</w:t>
      </w:r>
      <w:r w:rsidR="002476FE">
        <w:t xml:space="preserve"> mixture </w:t>
      </w:r>
      <w:r>
        <w:t xml:space="preserve">is composed of pure compounds </w:t>
      </w:r>
      <w:r w:rsidR="00E920CA">
        <w:t xml:space="preserve">higher temperature boiling </w:t>
      </w:r>
      <w:proofErr w:type="gramStart"/>
      <w:r>
        <w:t>A and</w:t>
      </w:r>
      <w:proofErr w:type="gramEnd"/>
      <w:r>
        <w:t xml:space="preserve"> </w:t>
      </w:r>
      <w:r w:rsidR="00E920CA">
        <w:t xml:space="preserve">lower temperature boiling </w:t>
      </w:r>
      <w:r>
        <w:t>B</w:t>
      </w:r>
      <w:r w:rsidR="00E920CA">
        <w:t>.</w:t>
      </w:r>
      <w:r>
        <w:t xml:space="preserve"> The process begins in the pot. Here the temperature is raised to just above the boiling point of A. As the mixture begins to boil, </w:t>
      </w:r>
      <w:r w:rsidR="00E920CA">
        <w:t xml:space="preserve">gas composed of A and B is formed. Travelling up the column, the cooler temperature causes the gas to condense onto the sides and packing inside the column. The liquid gets warmer running back towards the heated pot and some of it evaporates again. This time, however, the gas is composed of more B than A, as the lower boiling point B leaves in higher quantities than A. This process repeats until the gas </w:t>
      </w:r>
      <w:r w:rsidR="00940A44">
        <w:t>reaches the head of the column, where the gas</w:t>
      </w:r>
      <w:r w:rsidR="002476FE">
        <w:t xml:space="preserve"> </w:t>
      </w:r>
      <w:r w:rsidR="00940A44">
        <w:t xml:space="preserve">(if the distillation is done properly) is almost pure B. The gas goes down a tube that promotes condensation and the liquid </w:t>
      </w:r>
      <w:r w:rsidR="008F78B1">
        <w:t xml:space="preserve">B </w:t>
      </w:r>
      <w:r w:rsidR="00940A44">
        <w:t xml:space="preserve">is collected at the end. </w:t>
      </w:r>
    </w:p>
    <w:p w:rsidR="001D524C" w:rsidRDefault="008F78B1" w:rsidP="00E24464">
      <w:pPr>
        <w:pStyle w:val="NormalWeb"/>
      </w:pPr>
      <w:r>
        <w:t>Each cycle of evaporation and condensation along a section of the distillation column is called a theoretical plate. The greater the number of theoretical plates means greater purity in the yield</w:t>
      </w:r>
      <w:r w:rsidR="001D524C">
        <w:t xml:space="preserve">. The number of theoretical plates is calculated by the </w:t>
      </w:r>
      <w:proofErr w:type="spellStart"/>
      <w:r w:rsidR="001D524C">
        <w:t>Fenske</w:t>
      </w:r>
      <w:proofErr w:type="spellEnd"/>
      <w:r w:rsidR="001D524C">
        <w:t xml:space="preserve"> equation:</w:t>
      </w:r>
    </w:p>
    <w:p w:rsidR="001D524C" w:rsidRDefault="001D524C" w:rsidP="00004D43">
      <w:pPr>
        <w:pStyle w:val="NormalWeb"/>
        <w:jc w:val="center"/>
      </w:pPr>
      <w:r>
        <w:t xml:space="preserve">N= </w:t>
      </w:r>
      <w:r w:rsidR="00B74F1F">
        <w:t>[</w:t>
      </w:r>
      <w:proofErr w:type="gramStart"/>
      <w:r>
        <w:t>log(</w:t>
      </w:r>
      <w:proofErr w:type="gramEnd"/>
      <w:r>
        <w:t>Z</w:t>
      </w:r>
      <w:r>
        <w:rPr>
          <w:vertAlign w:val="subscript"/>
        </w:rPr>
        <w:t>A</w:t>
      </w:r>
      <w:r>
        <w:t>/X</w:t>
      </w:r>
      <w:r w:rsidR="00B74F1F">
        <w:rPr>
          <w:vertAlign w:val="subscript"/>
        </w:rPr>
        <w:t>A</w:t>
      </w:r>
      <w:r w:rsidR="00B74F1F">
        <w:t>) – log(Z</w:t>
      </w:r>
      <w:r w:rsidR="00B74F1F">
        <w:rPr>
          <w:vertAlign w:val="subscript"/>
        </w:rPr>
        <w:t>B</w:t>
      </w:r>
      <w:r w:rsidR="00B74F1F">
        <w:t>/X</w:t>
      </w:r>
      <w:r w:rsidR="00B74F1F">
        <w:rPr>
          <w:vertAlign w:val="subscript"/>
        </w:rPr>
        <w:t>B</w:t>
      </w:r>
      <w:r w:rsidR="00B74F1F">
        <w:t>)]/ log α</w:t>
      </w:r>
    </w:p>
    <w:p w:rsidR="00005AFD" w:rsidRDefault="00B74F1F" w:rsidP="00E24464">
      <w:pPr>
        <w:pStyle w:val="NormalWeb"/>
      </w:pPr>
      <w:r>
        <w:t>N = the number of theoretical plates</w:t>
      </w:r>
      <w:r w:rsidR="00E51E44">
        <w:t xml:space="preserve">; </w:t>
      </w:r>
      <w:r>
        <w:t xml:space="preserve">X=the mole fraction of the liquids in the </w:t>
      </w:r>
      <w:proofErr w:type="spellStart"/>
      <w:r>
        <w:t>distilland</w:t>
      </w:r>
      <w:proofErr w:type="spellEnd"/>
      <w:r w:rsidR="00E51E44">
        <w:t xml:space="preserve">; </w:t>
      </w:r>
      <w:r>
        <w:t>Z=the mole fractions at the head of the column</w:t>
      </w:r>
      <w:r w:rsidR="00E51E44">
        <w:t xml:space="preserve"> and α=the relative volatility of the two liquids</w:t>
      </w:r>
      <w:r w:rsidR="00442275">
        <w:t xml:space="preserve">. </w:t>
      </w:r>
      <w:r w:rsidR="00005AFD">
        <w:t xml:space="preserve">Of particular importance is the relative volatility (α) of the two </w:t>
      </w:r>
      <w:r w:rsidR="00852184">
        <w:t xml:space="preserve">liquids. The equation for </w:t>
      </w:r>
      <w:r w:rsidR="00EC57E9">
        <w:t>relative</w:t>
      </w:r>
      <w:r w:rsidR="00852184">
        <w:t xml:space="preserve"> </w:t>
      </w:r>
      <w:r w:rsidR="00EC57E9">
        <w:t>volatility</w:t>
      </w:r>
      <w:r w:rsidR="00852184">
        <w:t xml:space="preserve"> is:</w:t>
      </w:r>
    </w:p>
    <w:p w:rsidR="00892C57" w:rsidRPr="003D3F56" w:rsidRDefault="00852184" w:rsidP="00892C57">
      <w:pPr>
        <w:pStyle w:val="NormalWeb"/>
        <w:jc w:val="center"/>
        <w:rPr>
          <w:vertAlign w:val="subscript"/>
        </w:rPr>
      </w:pPr>
      <w:r>
        <w:t xml:space="preserve">α = </w:t>
      </w:r>
      <w:r w:rsidR="00892C57">
        <w:t>(Y</w:t>
      </w:r>
      <w:r w:rsidR="00892C57">
        <w:rPr>
          <w:vertAlign w:val="subscript"/>
        </w:rPr>
        <w:t>i</w:t>
      </w:r>
      <w:r w:rsidR="00892C57">
        <w:t>/X</w:t>
      </w:r>
      <w:r w:rsidR="00892C57">
        <w:rPr>
          <w:vertAlign w:val="subscript"/>
        </w:rPr>
        <w:t>i</w:t>
      </w:r>
      <w:r w:rsidR="00892C57">
        <w:t>)</w:t>
      </w:r>
      <w:proofErr w:type="gramStart"/>
      <w:r w:rsidR="00892C57">
        <w:t>/(</w:t>
      </w:r>
      <w:proofErr w:type="spellStart"/>
      <w:proofErr w:type="gramEnd"/>
      <w:r w:rsidR="00892C57">
        <w:t>Y</w:t>
      </w:r>
      <w:r w:rsidR="00892C57">
        <w:rPr>
          <w:vertAlign w:val="subscript"/>
        </w:rPr>
        <w:t>j</w:t>
      </w:r>
      <w:proofErr w:type="spellEnd"/>
      <w:r w:rsidR="00892C57">
        <w:t>/</w:t>
      </w:r>
      <w:proofErr w:type="spellStart"/>
      <w:r w:rsidR="00892C57">
        <w:t>X</w:t>
      </w:r>
      <w:r w:rsidR="00892C57">
        <w:rPr>
          <w:vertAlign w:val="subscript"/>
        </w:rPr>
        <w:t>j</w:t>
      </w:r>
      <w:proofErr w:type="spellEnd"/>
      <w:r w:rsidR="00892C57">
        <w:t>)</w:t>
      </w:r>
      <w:r w:rsidR="003D3F56">
        <w:t xml:space="preserve"> = </w:t>
      </w:r>
      <w:proofErr w:type="spellStart"/>
      <w:r w:rsidR="003D3F56">
        <w:t>K</w:t>
      </w:r>
      <w:r w:rsidR="003D3F56">
        <w:rPr>
          <w:vertAlign w:val="subscript"/>
        </w:rPr>
        <w:t>i</w:t>
      </w:r>
      <w:proofErr w:type="spellEnd"/>
      <w:r w:rsidR="003D3F56">
        <w:t>/</w:t>
      </w:r>
      <w:proofErr w:type="spellStart"/>
      <w:r w:rsidR="003D3F56">
        <w:t>K</w:t>
      </w:r>
      <w:r w:rsidR="003D3F56">
        <w:rPr>
          <w:vertAlign w:val="subscript"/>
        </w:rPr>
        <w:t>j</w:t>
      </w:r>
      <w:proofErr w:type="spellEnd"/>
    </w:p>
    <w:p w:rsidR="00892C57" w:rsidRPr="00892C57" w:rsidRDefault="00892C57" w:rsidP="00166016">
      <w:pPr>
        <w:pStyle w:val="NormalWeb"/>
        <w:rPr>
          <w:vertAlign w:val="superscript"/>
        </w:rPr>
      </w:pPr>
      <w:r>
        <w:t>Where Y</w:t>
      </w:r>
      <w:r>
        <w:rPr>
          <w:vertAlign w:val="subscript"/>
        </w:rPr>
        <w:t xml:space="preserve">i </w:t>
      </w:r>
      <w:r>
        <w:t xml:space="preserve">&amp; </w:t>
      </w:r>
      <w:proofErr w:type="spellStart"/>
      <w:r>
        <w:t>Y</w:t>
      </w:r>
      <w:r>
        <w:rPr>
          <w:vertAlign w:val="subscript"/>
        </w:rPr>
        <w:t>j</w:t>
      </w:r>
      <w:proofErr w:type="spellEnd"/>
      <w:r>
        <w:t xml:space="preserve"> = the vapor-liquid equilibrium of the components </w:t>
      </w:r>
      <w:proofErr w:type="spellStart"/>
      <w:r>
        <w:t>i</w:t>
      </w:r>
      <w:proofErr w:type="spellEnd"/>
      <w:r>
        <w:t xml:space="preserve"> and j in the </w:t>
      </w:r>
      <w:r w:rsidRPr="00892C57">
        <w:rPr>
          <w:i/>
        </w:rPr>
        <w:t>vapor</w:t>
      </w:r>
      <w:r>
        <w:t xml:space="preserve"> </w:t>
      </w:r>
      <w:proofErr w:type="gramStart"/>
      <w:r>
        <w:t>phase</w:t>
      </w:r>
      <w:r>
        <w:rPr>
          <w:vertAlign w:val="superscript"/>
        </w:rPr>
        <w:t>[</w:t>
      </w:r>
      <w:proofErr w:type="gramEnd"/>
      <w:r>
        <w:rPr>
          <w:vertAlign w:val="superscript"/>
        </w:rPr>
        <w:t>3]</w:t>
      </w:r>
    </w:p>
    <w:p w:rsidR="00E7070B" w:rsidRDefault="00892C57" w:rsidP="002D27BB">
      <w:pPr>
        <w:pStyle w:val="NormalWeb"/>
        <w:rPr>
          <w:vertAlign w:val="superscript"/>
        </w:rPr>
      </w:pPr>
      <w:r>
        <w:tab/>
        <w:t>X</w:t>
      </w:r>
      <w:r>
        <w:rPr>
          <w:vertAlign w:val="subscript"/>
        </w:rPr>
        <w:t xml:space="preserve">i </w:t>
      </w:r>
      <w:r>
        <w:t xml:space="preserve">&amp; </w:t>
      </w:r>
      <w:proofErr w:type="spellStart"/>
      <w:r>
        <w:t>X</w:t>
      </w:r>
      <w:r>
        <w:rPr>
          <w:vertAlign w:val="subscript"/>
        </w:rPr>
        <w:t>j</w:t>
      </w:r>
      <w:proofErr w:type="spellEnd"/>
      <w:r>
        <w:rPr>
          <w:vertAlign w:val="subscript"/>
        </w:rPr>
        <w:t xml:space="preserve"> </w:t>
      </w:r>
      <w:r>
        <w:t xml:space="preserve">= the vapor-liquid equilibrium of the components </w:t>
      </w:r>
      <w:proofErr w:type="spellStart"/>
      <w:r>
        <w:t>i</w:t>
      </w:r>
      <w:proofErr w:type="spellEnd"/>
      <w:r>
        <w:t xml:space="preserve"> and j in the </w:t>
      </w:r>
      <w:r w:rsidRPr="00892C57">
        <w:rPr>
          <w:i/>
        </w:rPr>
        <w:t>liquid</w:t>
      </w:r>
      <w:r>
        <w:t xml:space="preserve"> </w:t>
      </w:r>
      <w:proofErr w:type="gramStart"/>
      <w:r>
        <w:t>phase</w:t>
      </w:r>
      <w:r>
        <w:rPr>
          <w:vertAlign w:val="superscript"/>
        </w:rPr>
        <w:t>[</w:t>
      </w:r>
      <w:proofErr w:type="gramEnd"/>
      <w:r>
        <w:rPr>
          <w:vertAlign w:val="superscript"/>
        </w:rPr>
        <w:t>3]</w:t>
      </w:r>
    </w:p>
    <w:p w:rsidR="00D41A62" w:rsidRPr="009903D3" w:rsidRDefault="00D41A62">
      <w:pPr>
        <w:rPr>
          <w:rFonts w:ascii="Times New Roman" w:hAnsi="Times New Roman"/>
          <w:sz w:val="24"/>
          <w:szCs w:val="24"/>
        </w:rPr>
      </w:pPr>
      <w:r w:rsidRPr="009903D3">
        <w:rPr>
          <w:rFonts w:ascii="Times New Roman" w:hAnsi="Times New Roman"/>
          <w:sz w:val="24"/>
          <w:szCs w:val="24"/>
        </w:rPr>
        <w:t>Reflux is the process by which liquid that is condensed is returned to the source of heat. The rate that this reflux occurs is of particular importance as each reflux cycle produces more of the less volatile material to the heat source separated from the more volatile component. The equation for reflux is as follows:</w:t>
      </w:r>
    </w:p>
    <w:p w:rsidR="00D41A62" w:rsidRPr="009903D3" w:rsidRDefault="00D41A62" w:rsidP="00D41A62">
      <w:pPr>
        <w:jc w:val="center"/>
        <w:rPr>
          <w:rFonts w:ascii="Times New Roman" w:hAnsi="Times New Roman"/>
          <w:sz w:val="24"/>
          <w:szCs w:val="24"/>
        </w:rPr>
      </w:pPr>
      <w:r w:rsidRPr="009903D3">
        <w:rPr>
          <w:rFonts w:ascii="Times New Roman" w:hAnsi="Times New Roman"/>
          <w:sz w:val="24"/>
          <w:szCs w:val="24"/>
        </w:rPr>
        <w:t>Reflux Rate = Liquid returning to the pot/liquid volume distilled</w:t>
      </w:r>
    </w:p>
    <w:p w:rsidR="005B697E" w:rsidRPr="009903D3" w:rsidRDefault="00D41A62">
      <w:pPr>
        <w:rPr>
          <w:rFonts w:ascii="Times New Roman" w:hAnsi="Times New Roman"/>
          <w:sz w:val="24"/>
          <w:szCs w:val="24"/>
        </w:rPr>
      </w:pPr>
      <w:r w:rsidRPr="009903D3">
        <w:rPr>
          <w:rFonts w:ascii="Times New Roman" w:hAnsi="Times New Roman"/>
          <w:sz w:val="24"/>
          <w:szCs w:val="24"/>
        </w:rPr>
        <w:t>A rule of thumb is that the reflux rate should be at least equal to the number of theoretical plates</w:t>
      </w:r>
      <w:proofErr w:type="gramStart"/>
      <w:r w:rsidR="00817040" w:rsidRPr="009903D3">
        <w:rPr>
          <w:rFonts w:ascii="Times New Roman" w:hAnsi="Times New Roman"/>
          <w:sz w:val="24"/>
          <w:szCs w:val="24"/>
        </w:rPr>
        <w:t>.</w:t>
      </w:r>
      <w:r w:rsidRPr="009903D3">
        <w:rPr>
          <w:rFonts w:ascii="Times New Roman" w:hAnsi="Times New Roman"/>
          <w:sz w:val="24"/>
          <w:szCs w:val="24"/>
          <w:vertAlign w:val="superscript"/>
        </w:rPr>
        <w:t>[</w:t>
      </w:r>
      <w:proofErr w:type="gramEnd"/>
      <w:r w:rsidRPr="009903D3">
        <w:rPr>
          <w:rFonts w:ascii="Times New Roman" w:hAnsi="Times New Roman"/>
          <w:sz w:val="24"/>
          <w:szCs w:val="24"/>
          <w:vertAlign w:val="superscript"/>
        </w:rPr>
        <w:t>6]</w:t>
      </w:r>
      <w:r w:rsidR="00817040" w:rsidRPr="009903D3">
        <w:rPr>
          <w:rFonts w:ascii="Times New Roman" w:hAnsi="Times New Roman"/>
          <w:sz w:val="24"/>
          <w:szCs w:val="24"/>
          <w:vertAlign w:val="superscript"/>
        </w:rPr>
        <w:t xml:space="preserve"> </w:t>
      </w:r>
      <w:r w:rsidR="00817040" w:rsidRPr="009903D3">
        <w:rPr>
          <w:rFonts w:ascii="Times New Roman" w:hAnsi="Times New Roman"/>
          <w:sz w:val="24"/>
          <w:szCs w:val="24"/>
        </w:rPr>
        <w:t>As reflux represents one cycle of simple distillation, the separation process produces best results with higher reflux rates. Economic, energetic and time concerns, however</w:t>
      </w:r>
      <w:r w:rsidR="005B697E" w:rsidRPr="009903D3">
        <w:rPr>
          <w:rFonts w:ascii="Times New Roman" w:hAnsi="Times New Roman"/>
          <w:sz w:val="24"/>
          <w:szCs w:val="24"/>
        </w:rPr>
        <w:t>,</w:t>
      </w:r>
      <w:r w:rsidR="00817040" w:rsidRPr="009903D3">
        <w:rPr>
          <w:rFonts w:ascii="Times New Roman" w:hAnsi="Times New Roman"/>
          <w:sz w:val="24"/>
          <w:szCs w:val="24"/>
        </w:rPr>
        <w:t xml:space="preserve"> are usually d</w:t>
      </w:r>
      <w:r w:rsidR="005B697E" w:rsidRPr="009903D3">
        <w:rPr>
          <w:rFonts w:ascii="Times New Roman" w:hAnsi="Times New Roman"/>
          <w:sz w:val="24"/>
          <w:szCs w:val="24"/>
        </w:rPr>
        <w:t>eterrents to utilizing many reflux cycles in large scale distillation and the reduction of reflux rates is of key concern in the design of these towers.</w:t>
      </w:r>
    </w:p>
    <w:p w:rsidR="005B697E" w:rsidRPr="009903D3" w:rsidRDefault="005B697E">
      <w:pPr>
        <w:rPr>
          <w:rFonts w:ascii="Times New Roman" w:hAnsi="Times New Roman"/>
          <w:sz w:val="24"/>
          <w:szCs w:val="24"/>
        </w:rPr>
      </w:pPr>
      <w:r w:rsidRPr="009903D3">
        <w:rPr>
          <w:rFonts w:ascii="Times New Roman" w:hAnsi="Times New Roman"/>
          <w:sz w:val="24"/>
          <w:szCs w:val="24"/>
        </w:rPr>
        <w:t xml:space="preserve">The Height Equivalent to a Theoretical Plate (HETP) is a method of determining the efficiency of the column and its packing. The equation for the HETP is: </w:t>
      </w:r>
    </w:p>
    <w:p w:rsidR="005B697E" w:rsidRPr="009903D3" w:rsidRDefault="005B697E" w:rsidP="005B697E">
      <w:pPr>
        <w:jc w:val="center"/>
        <w:rPr>
          <w:rFonts w:ascii="Times New Roman" w:hAnsi="Times New Roman"/>
          <w:sz w:val="24"/>
          <w:szCs w:val="24"/>
        </w:rPr>
      </w:pPr>
      <w:r w:rsidRPr="009903D3">
        <w:rPr>
          <w:rFonts w:ascii="Times New Roman" w:hAnsi="Times New Roman"/>
          <w:sz w:val="24"/>
          <w:szCs w:val="24"/>
        </w:rPr>
        <w:t xml:space="preserve">HETP = column height/number of theoretical plates (from the </w:t>
      </w:r>
      <w:proofErr w:type="spellStart"/>
      <w:r w:rsidRPr="009903D3">
        <w:rPr>
          <w:rFonts w:ascii="Times New Roman" w:hAnsi="Times New Roman"/>
          <w:sz w:val="24"/>
          <w:szCs w:val="24"/>
        </w:rPr>
        <w:t>Fenske</w:t>
      </w:r>
      <w:proofErr w:type="spellEnd"/>
      <w:r w:rsidRPr="009903D3">
        <w:rPr>
          <w:rFonts w:ascii="Times New Roman" w:hAnsi="Times New Roman"/>
          <w:sz w:val="24"/>
          <w:szCs w:val="24"/>
        </w:rPr>
        <w:t xml:space="preserve"> equation)</w:t>
      </w:r>
    </w:p>
    <w:p w:rsidR="002B731B" w:rsidRPr="009903D3" w:rsidRDefault="002B731B" w:rsidP="002B731B">
      <w:pPr>
        <w:rPr>
          <w:rFonts w:ascii="Times New Roman" w:hAnsi="Times New Roman"/>
          <w:sz w:val="24"/>
          <w:szCs w:val="24"/>
        </w:rPr>
      </w:pPr>
      <w:r w:rsidRPr="009903D3">
        <w:rPr>
          <w:rFonts w:ascii="Times New Roman" w:hAnsi="Times New Roman"/>
          <w:sz w:val="24"/>
          <w:szCs w:val="24"/>
        </w:rPr>
        <w:t>The lower the HETP, the more efficient the column as each theoretical plate represents the length of column that one reflux occurs on.</w:t>
      </w:r>
    </w:p>
    <w:p w:rsidR="00954E23" w:rsidRDefault="00160A7A" w:rsidP="002B731B">
      <w:pPr>
        <w:rPr>
          <w:rFonts w:ascii="Times New Roman" w:hAnsi="Times New Roman"/>
          <w:sz w:val="24"/>
          <w:szCs w:val="24"/>
        </w:rPr>
      </w:pPr>
      <w:r w:rsidRPr="009903D3">
        <w:rPr>
          <w:rFonts w:ascii="Times New Roman" w:hAnsi="Times New Roman"/>
          <w:sz w:val="24"/>
          <w:szCs w:val="24"/>
        </w:rPr>
        <w:t xml:space="preserve">As distillation proceeds, the results are not an entire separation of the components. This graph of two ideal </w:t>
      </w:r>
      <w:r w:rsidR="00AB6812" w:rsidRPr="009903D3">
        <w:rPr>
          <w:rFonts w:ascii="Times New Roman" w:hAnsi="Times New Roman"/>
          <w:sz w:val="24"/>
          <w:szCs w:val="24"/>
        </w:rPr>
        <w:t xml:space="preserve">fictitious </w:t>
      </w:r>
      <w:r w:rsidRPr="009903D3">
        <w:rPr>
          <w:rFonts w:ascii="Times New Roman" w:hAnsi="Times New Roman"/>
          <w:sz w:val="24"/>
          <w:szCs w:val="24"/>
        </w:rPr>
        <w:t xml:space="preserve">liquids </w:t>
      </w:r>
      <w:proofErr w:type="spellStart"/>
      <w:r w:rsidRPr="009903D3">
        <w:rPr>
          <w:rFonts w:ascii="Times New Roman" w:hAnsi="Times New Roman"/>
          <w:sz w:val="24"/>
          <w:szCs w:val="24"/>
        </w:rPr>
        <w:t>orctane</w:t>
      </w:r>
      <w:proofErr w:type="spellEnd"/>
      <w:r w:rsidRPr="009903D3">
        <w:rPr>
          <w:rFonts w:ascii="Times New Roman" w:hAnsi="Times New Roman"/>
          <w:sz w:val="24"/>
          <w:szCs w:val="24"/>
        </w:rPr>
        <w:t>, boiling point 100</w:t>
      </w:r>
      <w:r w:rsidR="00AB6812" w:rsidRPr="009903D3">
        <w:rPr>
          <w:rFonts w:ascii="Times New Roman" w:hAnsi="Times New Roman"/>
          <w:sz w:val="24"/>
          <w:szCs w:val="24"/>
        </w:rPr>
        <w:t>˚C</w:t>
      </w:r>
      <w:r w:rsidRPr="009903D3">
        <w:rPr>
          <w:rFonts w:ascii="Times New Roman" w:hAnsi="Times New Roman"/>
          <w:sz w:val="24"/>
          <w:szCs w:val="24"/>
        </w:rPr>
        <w:t xml:space="preserve"> at the top of the graph and </w:t>
      </w:r>
      <w:proofErr w:type="spellStart"/>
      <w:r w:rsidRPr="009903D3">
        <w:rPr>
          <w:rFonts w:ascii="Times New Roman" w:hAnsi="Times New Roman"/>
          <w:sz w:val="24"/>
          <w:szCs w:val="24"/>
        </w:rPr>
        <w:t>entane</w:t>
      </w:r>
      <w:proofErr w:type="spellEnd"/>
      <w:r w:rsidRPr="009903D3">
        <w:rPr>
          <w:rFonts w:ascii="Times New Roman" w:hAnsi="Times New Roman"/>
          <w:sz w:val="24"/>
          <w:szCs w:val="24"/>
        </w:rPr>
        <w:t>, boiling point 50</w:t>
      </w:r>
      <w:r w:rsidR="00AB6812" w:rsidRPr="009903D3">
        <w:rPr>
          <w:rFonts w:ascii="Times New Roman" w:hAnsi="Times New Roman"/>
          <w:sz w:val="24"/>
          <w:szCs w:val="24"/>
        </w:rPr>
        <w:t>˚C</w:t>
      </w:r>
      <w:r w:rsidRPr="009903D3">
        <w:rPr>
          <w:rFonts w:ascii="Times New Roman" w:hAnsi="Times New Roman"/>
          <w:sz w:val="24"/>
          <w:szCs w:val="24"/>
        </w:rPr>
        <w:t xml:space="preserve"> at the </w:t>
      </w:r>
      <w:r w:rsidR="00BA37CD">
        <w:rPr>
          <w:rFonts w:ascii="Times New Roman" w:hAnsi="Times New Roman"/>
          <w:noProof/>
          <w:sz w:val="24"/>
          <w:szCs w:val="24"/>
        </w:rPr>
        <w:drawing>
          <wp:anchor distT="0" distB="0" distL="114300" distR="114300" simplePos="0" relativeHeight="251658752" behindDoc="0" locked="0" layoutInCell="1" allowOverlap="1">
            <wp:simplePos x="0" y="0"/>
            <wp:positionH relativeFrom="column">
              <wp:posOffset>19050</wp:posOffset>
            </wp:positionH>
            <wp:positionV relativeFrom="paragraph">
              <wp:posOffset>394335</wp:posOffset>
            </wp:positionV>
            <wp:extent cx="2075815" cy="2289175"/>
            <wp:effectExtent l="19050" t="0" r="635" b="0"/>
            <wp:wrapSquare wrapText="bothSides"/>
            <wp:docPr id="4" name="Picture 2" descr="Entane Orctane pic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tane Orctane pic003.jpg"/>
                    <pic:cNvPicPr>
                      <a:picLocks noChangeAspect="1" noChangeArrowheads="1"/>
                    </pic:cNvPicPr>
                  </pic:nvPicPr>
                  <pic:blipFill>
                    <a:blip r:embed="rId5"/>
                    <a:srcRect/>
                    <a:stretch>
                      <a:fillRect/>
                    </a:stretch>
                  </pic:blipFill>
                  <pic:spPr bwMode="auto">
                    <a:xfrm>
                      <a:off x="0" y="0"/>
                      <a:ext cx="2075815" cy="2289175"/>
                    </a:xfrm>
                    <a:prstGeom prst="rect">
                      <a:avLst/>
                    </a:prstGeom>
                    <a:noFill/>
                    <a:ln w="9525">
                      <a:noFill/>
                      <a:miter lim="800000"/>
                      <a:headEnd/>
                      <a:tailEnd/>
                    </a:ln>
                  </pic:spPr>
                </pic:pic>
              </a:graphicData>
            </a:graphic>
          </wp:anchor>
        </w:drawing>
      </w:r>
      <w:r w:rsidRPr="009903D3">
        <w:rPr>
          <w:rFonts w:ascii="Times New Roman" w:hAnsi="Times New Roman"/>
          <w:sz w:val="24"/>
          <w:szCs w:val="24"/>
        </w:rPr>
        <w:t xml:space="preserve">bottom of the graph. The curves represent the liquid/vapor composition at varying temperatures. As noted at point A there is 50% </w:t>
      </w:r>
      <w:proofErr w:type="spellStart"/>
      <w:r w:rsidRPr="009903D3">
        <w:rPr>
          <w:rFonts w:ascii="Times New Roman" w:hAnsi="Times New Roman"/>
          <w:sz w:val="24"/>
          <w:szCs w:val="24"/>
        </w:rPr>
        <w:t>entane</w:t>
      </w:r>
      <w:proofErr w:type="spellEnd"/>
      <w:r w:rsidRPr="009903D3">
        <w:rPr>
          <w:rFonts w:ascii="Times New Roman" w:hAnsi="Times New Roman"/>
          <w:sz w:val="24"/>
          <w:szCs w:val="24"/>
        </w:rPr>
        <w:t xml:space="preserve"> in the liquid but 80% </w:t>
      </w:r>
      <w:proofErr w:type="spellStart"/>
      <w:r w:rsidRPr="009903D3">
        <w:rPr>
          <w:rFonts w:ascii="Times New Roman" w:hAnsi="Times New Roman"/>
          <w:sz w:val="24"/>
          <w:szCs w:val="24"/>
        </w:rPr>
        <w:t>entane</w:t>
      </w:r>
      <w:proofErr w:type="spellEnd"/>
      <w:r w:rsidRPr="009903D3">
        <w:rPr>
          <w:rFonts w:ascii="Times New Roman" w:hAnsi="Times New Roman"/>
          <w:sz w:val="24"/>
          <w:szCs w:val="24"/>
        </w:rPr>
        <w:t xml:space="preserve"> in the gas being condensed and at about 55˚C</w:t>
      </w:r>
      <w:r w:rsidR="00AB6812" w:rsidRPr="009903D3">
        <w:rPr>
          <w:rFonts w:ascii="Times New Roman" w:hAnsi="Times New Roman"/>
          <w:sz w:val="24"/>
          <w:szCs w:val="24"/>
        </w:rPr>
        <w:t>,</w:t>
      </w:r>
      <w:r w:rsidR="00B45901" w:rsidRPr="009903D3">
        <w:rPr>
          <w:rFonts w:ascii="Times New Roman" w:hAnsi="Times New Roman"/>
          <w:sz w:val="24"/>
          <w:szCs w:val="24"/>
        </w:rPr>
        <w:t xml:space="preserve"> 80% </w:t>
      </w:r>
      <w:proofErr w:type="spellStart"/>
      <w:r w:rsidR="00B45901" w:rsidRPr="009903D3">
        <w:rPr>
          <w:rFonts w:ascii="Times New Roman" w:hAnsi="Times New Roman"/>
          <w:sz w:val="24"/>
          <w:szCs w:val="24"/>
        </w:rPr>
        <w:t>entane</w:t>
      </w:r>
      <w:proofErr w:type="spellEnd"/>
      <w:r w:rsidR="00B45901" w:rsidRPr="009903D3">
        <w:rPr>
          <w:rFonts w:ascii="Times New Roman" w:hAnsi="Times New Roman"/>
          <w:sz w:val="24"/>
          <w:szCs w:val="24"/>
        </w:rPr>
        <w:t xml:space="preserve"> is in liquid and more than 95% </w:t>
      </w:r>
      <w:proofErr w:type="spellStart"/>
      <w:r w:rsidR="00B45901" w:rsidRPr="009903D3">
        <w:rPr>
          <w:rFonts w:ascii="Times New Roman" w:hAnsi="Times New Roman"/>
          <w:sz w:val="24"/>
          <w:szCs w:val="24"/>
        </w:rPr>
        <w:t>entane</w:t>
      </w:r>
      <w:proofErr w:type="spellEnd"/>
      <w:r w:rsidR="00B45901" w:rsidRPr="009903D3">
        <w:rPr>
          <w:rFonts w:ascii="Times New Roman" w:hAnsi="Times New Roman"/>
          <w:sz w:val="24"/>
          <w:szCs w:val="24"/>
        </w:rPr>
        <w:t xml:space="preserve"> in the vapor being condensed. As you can see, careful consideration of distillation temperature as distillation occurs is also of key importance. </w:t>
      </w:r>
      <w:proofErr w:type="spellStart"/>
      <w:r w:rsidR="00B45901" w:rsidRPr="009903D3">
        <w:rPr>
          <w:rFonts w:ascii="Times New Roman" w:hAnsi="Times New Roman"/>
          <w:sz w:val="24"/>
          <w:szCs w:val="24"/>
        </w:rPr>
        <w:t>Orctane</w:t>
      </w:r>
      <w:proofErr w:type="spellEnd"/>
      <w:r w:rsidR="00B45901" w:rsidRPr="009903D3">
        <w:rPr>
          <w:rFonts w:ascii="Times New Roman" w:hAnsi="Times New Roman"/>
          <w:sz w:val="24"/>
          <w:szCs w:val="24"/>
        </w:rPr>
        <w:t xml:space="preserve"> and </w:t>
      </w:r>
      <w:proofErr w:type="spellStart"/>
      <w:r w:rsidR="00B45901" w:rsidRPr="009903D3">
        <w:rPr>
          <w:rFonts w:ascii="Times New Roman" w:hAnsi="Times New Roman"/>
          <w:sz w:val="24"/>
          <w:szCs w:val="24"/>
        </w:rPr>
        <w:t>entane</w:t>
      </w:r>
      <w:proofErr w:type="spellEnd"/>
      <w:r w:rsidR="00B45901" w:rsidRPr="009903D3">
        <w:rPr>
          <w:rFonts w:ascii="Times New Roman" w:hAnsi="Times New Roman"/>
          <w:sz w:val="24"/>
          <w:szCs w:val="24"/>
        </w:rPr>
        <w:t xml:space="preserve"> are two ideal liquids and no liquid behaves ideally. In real life situations, there is usually a</w:t>
      </w:r>
      <w:r w:rsidR="007B13B2">
        <w:rPr>
          <w:rFonts w:ascii="Times New Roman" w:hAnsi="Times New Roman"/>
          <w:sz w:val="24"/>
          <w:szCs w:val="24"/>
        </w:rPr>
        <w:t>n</w:t>
      </w:r>
      <w:r w:rsidR="00B45901" w:rsidRPr="009903D3">
        <w:rPr>
          <w:rFonts w:ascii="Times New Roman" w:hAnsi="Times New Roman"/>
          <w:sz w:val="24"/>
          <w:szCs w:val="24"/>
        </w:rPr>
        <w:t xml:space="preserve"> </w:t>
      </w:r>
      <w:proofErr w:type="spellStart"/>
      <w:r w:rsidR="00B45901" w:rsidRPr="009903D3">
        <w:rPr>
          <w:rFonts w:ascii="Times New Roman" w:hAnsi="Times New Roman"/>
          <w:sz w:val="24"/>
          <w:szCs w:val="24"/>
        </w:rPr>
        <w:t>azeotrope</w:t>
      </w:r>
      <w:proofErr w:type="spellEnd"/>
      <w:r w:rsidR="00B45901" w:rsidRPr="009903D3">
        <w:rPr>
          <w:rFonts w:ascii="Times New Roman" w:hAnsi="Times New Roman"/>
          <w:sz w:val="24"/>
          <w:szCs w:val="24"/>
        </w:rPr>
        <w:t xml:space="preserve">, where at a certain temperature and percent </w:t>
      </w:r>
      <w:proofErr w:type="spellStart"/>
      <w:r w:rsidR="00B45901" w:rsidRPr="009903D3">
        <w:rPr>
          <w:rFonts w:ascii="Times New Roman" w:hAnsi="Times New Roman"/>
          <w:sz w:val="24"/>
          <w:szCs w:val="24"/>
        </w:rPr>
        <w:t>compostition</w:t>
      </w:r>
      <w:proofErr w:type="spellEnd"/>
      <w:r w:rsidR="00B45901" w:rsidRPr="009903D3">
        <w:rPr>
          <w:rFonts w:ascii="Times New Roman" w:hAnsi="Times New Roman"/>
          <w:sz w:val="24"/>
          <w:szCs w:val="24"/>
        </w:rPr>
        <w:t xml:space="preserve"> in the </w:t>
      </w:r>
      <w:proofErr w:type="spellStart"/>
      <w:r w:rsidR="00B45901" w:rsidRPr="009903D3">
        <w:rPr>
          <w:rFonts w:ascii="Times New Roman" w:hAnsi="Times New Roman"/>
          <w:sz w:val="24"/>
          <w:szCs w:val="24"/>
        </w:rPr>
        <w:t>distilland</w:t>
      </w:r>
      <w:proofErr w:type="spellEnd"/>
      <w:r w:rsidR="00B45901" w:rsidRPr="009903D3">
        <w:rPr>
          <w:rFonts w:ascii="Times New Roman" w:hAnsi="Times New Roman"/>
          <w:sz w:val="24"/>
          <w:szCs w:val="24"/>
        </w:rPr>
        <w:t xml:space="preserve"> the reverse effect of distillation occurs. There are tables that chemists use to locate these points in a mixture and planning work </w:t>
      </w:r>
      <w:proofErr w:type="spellStart"/>
      <w:r w:rsidR="00B45901" w:rsidRPr="009903D3">
        <w:rPr>
          <w:rFonts w:ascii="Times New Roman" w:hAnsi="Times New Roman"/>
          <w:sz w:val="24"/>
          <w:szCs w:val="24"/>
        </w:rPr>
        <w:t>arounds</w:t>
      </w:r>
      <w:proofErr w:type="spellEnd"/>
      <w:r w:rsidR="00B45901" w:rsidRPr="009903D3">
        <w:rPr>
          <w:rFonts w:ascii="Times New Roman" w:hAnsi="Times New Roman"/>
          <w:sz w:val="24"/>
          <w:szCs w:val="24"/>
        </w:rPr>
        <w:t xml:space="preserve"> for </w:t>
      </w:r>
      <w:proofErr w:type="spellStart"/>
      <w:r w:rsidR="00B45901" w:rsidRPr="009903D3">
        <w:rPr>
          <w:rFonts w:ascii="Times New Roman" w:hAnsi="Times New Roman"/>
          <w:sz w:val="24"/>
          <w:szCs w:val="24"/>
        </w:rPr>
        <w:t>azeotropes</w:t>
      </w:r>
      <w:proofErr w:type="spellEnd"/>
      <w:r w:rsidR="00B45901" w:rsidRPr="009903D3">
        <w:rPr>
          <w:rFonts w:ascii="Times New Roman" w:hAnsi="Times New Roman"/>
          <w:sz w:val="24"/>
          <w:szCs w:val="24"/>
        </w:rPr>
        <w:t xml:space="preserve"> is also a consideration in the distillation process.</w:t>
      </w:r>
    </w:p>
    <w:p w:rsidR="00954E23" w:rsidRDefault="004F4B13" w:rsidP="00954E23">
      <w:pPr>
        <w:pStyle w:val="NormalWeb"/>
      </w:pPr>
      <w:r>
        <w:t>Using these facts and equations,</w:t>
      </w:r>
      <w:r w:rsidR="00954E23">
        <w:t xml:space="preserve"> we should be able to set up the conditions necessary to distill a mixture. To make things simple we will set up an ideal (not real) mixture in order to understand the principles of the real thing. Consider the following data.</w:t>
      </w:r>
    </w:p>
    <w:p w:rsidR="00954E23" w:rsidRDefault="00954E23" w:rsidP="00954E23">
      <w:pPr>
        <w:pStyle w:val="NormalWeb"/>
      </w:pPr>
    </w:p>
    <w:p w:rsidR="00954E23" w:rsidRDefault="00954E23" w:rsidP="00954E23">
      <w:pPr>
        <w:pStyle w:val="NormalWeb"/>
        <w:jc w:val="center"/>
      </w:pPr>
      <w:r>
        <w:object w:dxaOrig="7604" w:dyaOrig="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2.15pt;height:192.5pt" o:ole="">
            <v:imagedata r:id="rId6" o:title=""/>
          </v:shape>
          <o:OLEObject Type="Embed" ProgID="Excel.Sheet.8" ShapeID="_x0000_i1025" DrawAspect="Content" ObjectID="_1366411458" r:id="rId7"/>
        </w:object>
      </w:r>
    </w:p>
    <w:p w:rsidR="00954E23" w:rsidRDefault="00954E23" w:rsidP="00954E23">
      <w:pPr>
        <w:pStyle w:val="NormalWeb"/>
      </w:pPr>
      <w:r>
        <w:t>“A” is the more volatile component of the mixture. Equilibrium pressures of various compounds at various temperatures are available on the internet,</w:t>
      </w:r>
      <w:r w:rsidR="004F4B13">
        <w:t xml:space="preserve"> Perry’s Chemical Engineers Handbook and many other sources. </w:t>
      </w:r>
      <w:r>
        <w:t xml:space="preserve">The above data was obtained by modifying </w:t>
      </w:r>
      <w:proofErr w:type="spellStart"/>
      <w:r>
        <w:t>Raoults</w:t>
      </w:r>
      <w:proofErr w:type="spellEnd"/>
      <w:r>
        <w:t xml:space="preserve"> Law and Dalton</w:t>
      </w:r>
      <w:r w:rsidR="002476FE">
        <w:t xml:space="preserve">’s law </w:t>
      </w:r>
      <w:r>
        <w:t>to obtain the equations</w:t>
      </w:r>
    </w:p>
    <w:p w:rsidR="00954E23" w:rsidRDefault="00954E23" w:rsidP="00954E23">
      <w:pPr>
        <w:pStyle w:val="NormalWeb"/>
        <w:jc w:val="center"/>
      </w:pPr>
      <w:r>
        <w:t>Mole fraction A in liquid = [P-</w:t>
      </w:r>
      <w:proofErr w:type="gramStart"/>
      <w:r>
        <w:t>VP(</w:t>
      </w:r>
      <w:proofErr w:type="gramEnd"/>
      <w:r>
        <w:t>B)]/[VP(A)-VP(B)]</w:t>
      </w:r>
    </w:p>
    <w:p w:rsidR="00954E23" w:rsidRDefault="002476FE" w:rsidP="00954E23">
      <w:pPr>
        <w:pStyle w:val="NormalWeb"/>
      </w:pPr>
      <w:r>
        <w:t>Where P = 760</w:t>
      </w:r>
      <w:r w:rsidR="00954E23">
        <w:t>torr</w:t>
      </w:r>
      <w:r>
        <w:t xml:space="preserve"> </w:t>
      </w:r>
      <w:r w:rsidR="00954E23">
        <w:t>(pressure of the more volatile component at its normal boiling point)</w:t>
      </w:r>
    </w:p>
    <w:p w:rsidR="00954E23" w:rsidRDefault="00954E23" w:rsidP="00954E23">
      <w:pPr>
        <w:pStyle w:val="NormalWeb"/>
      </w:pPr>
      <w:proofErr w:type="gramStart"/>
      <w:r>
        <w:t>VP(</w:t>
      </w:r>
      <w:proofErr w:type="gramEnd"/>
      <w:r>
        <w:t xml:space="preserve">argument) = The </w:t>
      </w:r>
      <w:r w:rsidR="004F4B13">
        <w:t xml:space="preserve">vapor pressure of the </w:t>
      </w:r>
      <w:r w:rsidR="002476FE">
        <w:t>argument at a given temperature</w:t>
      </w:r>
    </w:p>
    <w:p w:rsidR="00954E23" w:rsidRDefault="00954E23" w:rsidP="00954E23">
      <w:pPr>
        <w:pStyle w:val="NormalWeb"/>
        <w:jc w:val="center"/>
      </w:pPr>
      <w:r>
        <w:t>~and~</w:t>
      </w:r>
    </w:p>
    <w:p w:rsidR="00954E23" w:rsidRDefault="00954E23" w:rsidP="00954E23">
      <w:pPr>
        <w:pStyle w:val="NormalWeb"/>
        <w:jc w:val="center"/>
      </w:pPr>
      <w:r>
        <w:t>Mole fraction A in vapor = [</w:t>
      </w:r>
      <w:proofErr w:type="gramStart"/>
      <w:r>
        <w:t>VP(</w:t>
      </w:r>
      <w:proofErr w:type="gramEnd"/>
      <w:r>
        <w:t>A)/pressure at normal BP of A] [Mole fraction of A in liquid]</w:t>
      </w:r>
    </w:p>
    <w:p w:rsidR="00954E23" w:rsidRDefault="00954E23" w:rsidP="00954E23">
      <w:pPr>
        <w:pStyle w:val="NormalWeb"/>
      </w:pPr>
      <w:r>
        <w:t xml:space="preserve">From there we can subtract these values from 1 and get the mole fractions of B. In our perfect world with our perfect distillation of ideal liquids, the number of theoretical plates by the </w:t>
      </w:r>
      <w:proofErr w:type="spellStart"/>
      <w:r>
        <w:t>Fenske</w:t>
      </w:r>
      <w:proofErr w:type="spellEnd"/>
      <w:r>
        <w:t xml:space="preserve"> equation is 1(can you see why? Hint: write out the whole equation and remember that subtraction of logarithms is actually division). Actually, it is zero, as the pot at the bottom of the column acts as the first theoretical plate so the number of theoretical plates in the column is = N-1. However, there are no ideal compounds waiting for perfect distillation at perfect reflux rates (where all of the liquid is returned to the pot).  As noted </w:t>
      </w:r>
      <w:r w:rsidR="002476FE">
        <w:t>below</w:t>
      </w:r>
      <w:r>
        <w:t>, the number of actual plates needs to be more than the number of theoretical plates needed per the equation:</w:t>
      </w:r>
    </w:p>
    <w:p w:rsidR="00954E23" w:rsidRDefault="00954E23" w:rsidP="00954E23">
      <w:pPr>
        <w:pStyle w:val="NormalWeb"/>
        <w:jc w:val="center"/>
      </w:pPr>
      <w:r>
        <w:t>N</w:t>
      </w:r>
      <w:r>
        <w:rPr>
          <w:vertAlign w:val="subscript"/>
        </w:rPr>
        <w:t xml:space="preserve">a </w:t>
      </w:r>
      <w:r>
        <w:t xml:space="preserve">= </w:t>
      </w:r>
      <w:proofErr w:type="spellStart"/>
      <w:r>
        <w:t>N</w:t>
      </w:r>
      <w:r>
        <w:rPr>
          <w:vertAlign w:val="subscript"/>
        </w:rPr>
        <w:t>t</w:t>
      </w:r>
      <w:proofErr w:type="spellEnd"/>
      <w:r>
        <w:t>/E</w:t>
      </w:r>
    </w:p>
    <w:p w:rsidR="00954E23" w:rsidRDefault="00954E23" w:rsidP="00954E23">
      <w:pPr>
        <w:pStyle w:val="NormalWeb"/>
      </w:pPr>
      <w:r>
        <w:t xml:space="preserve">In our perfect world </w:t>
      </w:r>
      <w:proofErr w:type="spellStart"/>
      <w:proofErr w:type="gramStart"/>
      <w:r>
        <w:t>N</w:t>
      </w:r>
      <w:r>
        <w:rPr>
          <w:vertAlign w:val="subscript"/>
        </w:rPr>
        <w:t>t</w:t>
      </w:r>
      <w:proofErr w:type="spellEnd"/>
      <w:proofErr w:type="gramEnd"/>
      <w:r>
        <w:rPr>
          <w:vertAlign w:val="subscript"/>
        </w:rPr>
        <w:t xml:space="preserve"> </w:t>
      </w:r>
      <w:r>
        <w:t>and E would be 1</w:t>
      </w:r>
      <w:r w:rsidR="002476FE">
        <w:t>00%</w:t>
      </w:r>
      <w:r>
        <w:t xml:space="preserve"> and N</w:t>
      </w:r>
      <w:r>
        <w:rPr>
          <w:vertAlign w:val="subscript"/>
        </w:rPr>
        <w:t>a</w:t>
      </w:r>
      <w:r>
        <w:t xml:space="preserve"> would be 1. And from the above calculations this is true. But in the real world we could consider the following. If the column was 90% efficient at 70 ˚C, then the mole fraction of “A” in the first few drops distilled (and the indication of the mole fraction at this temperature of the vapor at the head of the distillation column) would be 0.684 and the mole fraction of “B” would be .267. Adjusting the mole fraction in the liquid to s</w:t>
      </w:r>
      <w:r w:rsidR="004F4B13">
        <w:t xml:space="preserve">uit the amount in the gas </w:t>
      </w:r>
      <w:r>
        <w:t xml:space="preserve">and running the </w:t>
      </w:r>
      <w:proofErr w:type="spellStart"/>
      <w:r>
        <w:t>Fenske</w:t>
      </w:r>
      <w:proofErr w:type="spellEnd"/>
      <w:r>
        <w:t xml:space="preserve"> equation, we get 1.05 as the number of theoretical plates and the number of actual plates equal to 1.16. Now, to get further into reality, remember that a bit of the initial product will be lost in holdup along the column packing and walls; imperfect control of temperature will skew data; imperfect reflux rates will send less than ideal vapor mixtures to the head of the tower etc. The initial readings will be far from perfect. But if the liquid is raised in temperature a little at a time and careful attention is paid to maintaining a high reflux ratio, and the first sample condensed is a small sample, you can estimate about a 60% efficiency to start and see if the gas chromatography results bear it out. Technique can be adjusted </w:t>
      </w:r>
      <w:r w:rsidR="00236833">
        <w:t xml:space="preserve">after running the equation with this information to triangulate to better </w:t>
      </w:r>
      <w:proofErr w:type="spellStart"/>
      <w:r w:rsidR="00236833">
        <w:t>yeilds</w:t>
      </w:r>
      <w:proofErr w:type="spellEnd"/>
      <w:r>
        <w:t>.</w:t>
      </w:r>
    </w:p>
    <w:p w:rsidR="00954E23" w:rsidRPr="00AA0C92" w:rsidRDefault="00954E23" w:rsidP="00954E23">
      <w:pPr>
        <w:pStyle w:val="NormalWeb"/>
      </w:pPr>
      <w:r>
        <w:t xml:space="preserve">Another way to approach the problem is to estimate how many theoretical plates would provide a desired HETP. Algebraically manipulating the </w:t>
      </w:r>
      <w:proofErr w:type="spellStart"/>
      <w:r>
        <w:t>Fenske</w:t>
      </w:r>
      <w:proofErr w:type="spellEnd"/>
      <w:r>
        <w:t xml:space="preserve"> equation (</w:t>
      </w:r>
      <w:proofErr w:type="spellStart"/>
      <w:proofErr w:type="gramStart"/>
      <w:r>
        <w:t>its</w:t>
      </w:r>
      <w:proofErr w:type="spellEnd"/>
      <w:proofErr w:type="gramEnd"/>
      <w:r>
        <w:t xml:space="preserve"> just an equation, play with it all you like) to suit, you </w:t>
      </w:r>
      <w:r w:rsidR="00236833">
        <w:t xml:space="preserve">can </w:t>
      </w:r>
      <w:r>
        <w:t>find</w:t>
      </w:r>
      <w:r w:rsidR="00236833">
        <w:t xml:space="preserve"> and</w:t>
      </w:r>
      <w:r>
        <w:t xml:space="preserve"> plug in your theoretical yield and go from there. </w:t>
      </w:r>
    </w:p>
    <w:p w:rsidR="005B697E" w:rsidRPr="009903D3" w:rsidRDefault="002B731B">
      <w:pPr>
        <w:rPr>
          <w:rFonts w:ascii="Times New Roman" w:hAnsi="Times New Roman"/>
          <w:sz w:val="24"/>
          <w:szCs w:val="24"/>
        </w:rPr>
      </w:pPr>
      <w:r w:rsidRPr="009903D3">
        <w:rPr>
          <w:rFonts w:ascii="Times New Roman" w:hAnsi="Times New Roman"/>
          <w:sz w:val="24"/>
          <w:szCs w:val="24"/>
        </w:rPr>
        <w:t>Putting all of this</w:t>
      </w:r>
      <w:r w:rsidR="005B697E" w:rsidRPr="009903D3">
        <w:rPr>
          <w:rFonts w:ascii="Times New Roman" w:hAnsi="Times New Roman"/>
          <w:sz w:val="24"/>
          <w:szCs w:val="24"/>
        </w:rPr>
        <w:t xml:space="preserve"> together, one can mathematically design a process over time using </w:t>
      </w:r>
      <w:r w:rsidRPr="009903D3">
        <w:rPr>
          <w:rFonts w:ascii="Times New Roman" w:hAnsi="Times New Roman"/>
          <w:sz w:val="24"/>
          <w:szCs w:val="24"/>
        </w:rPr>
        <w:t xml:space="preserve">the volatilities of the two liquids to be separated, the </w:t>
      </w:r>
      <w:proofErr w:type="spellStart"/>
      <w:r w:rsidRPr="009903D3">
        <w:rPr>
          <w:rFonts w:ascii="Times New Roman" w:hAnsi="Times New Roman"/>
          <w:sz w:val="24"/>
          <w:szCs w:val="24"/>
        </w:rPr>
        <w:t>Fenske</w:t>
      </w:r>
      <w:proofErr w:type="spellEnd"/>
      <w:r w:rsidRPr="009903D3">
        <w:rPr>
          <w:rFonts w:ascii="Times New Roman" w:hAnsi="Times New Roman"/>
          <w:sz w:val="24"/>
          <w:szCs w:val="24"/>
        </w:rPr>
        <w:t xml:space="preserve"> equation, desired reflux rates and the HETP along with known thermodynamic properties of the materials being separated to construct a process by which desired yields can be produced. And this is exactly what is done in large scale distillation, with some modification to the process. </w:t>
      </w:r>
    </w:p>
    <w:p w:rsidR="00005AFD" w:rsidRPr="002D27BB" w:rsidRDefault="00BA37CD" w:rsidP="002D27BB">
      <w:pPr>
        <w:rPr>
          <w:rFonts w:ascii="Times New Roman" w:hAnsi="Times New Roman"/>
          <w:sz w:val="24"/>
          <w:szCs w:val="24"/>
          <w:vertAlign w:val="superscript"/>
        </w:rPr>
      </w:pPr>
      <w:r>
        <w:rPr>
          <w:noProof/>
        </w:rPr>
        <w:drawing>
          <wp:anchor distT="0" distB="0" distL="114300" distR="114300" simplePos="0" relativeHeight="251656704" behindDoc="0" locked="0" layoutInCell="1" allowOverlap="1">
            <wp:simplePos x="0" y="0"/>
            <wp:positionH relativeFrom="column">
              <wp:posOffset>19050</wp:posOffset>
            </wp:positionH>
            <wp:positionV relativeFrom="paragraph">
              <wp:posOffset>1929765</wp:posOffset>
            </wp:positionV>
            <wp:extent cx="2119630" cy="2754630"/>
            <wp:effectExtent l="19050" t="0" r="0" b="0"/>
            <wp:wrapSquare wrapText="bothSides"/>
            <wp:docPr id="3" name="Picture 0" descr="Continuous_Fractional_Distill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ntinuous_Fractional_Distillation.PNG"/>
                    <pic:cNvPicPr>
                      <a:picLocks noChangeAspect="1" noChangeArrowheads="1"/>
                    </pic:cNvPicPr>
                  </pic:nvPicPr>
                  <pic:blipFill>
                    <a:blip r:embed="rId8"/>
                    <a:srcRect/>
                    <a:stretch>
                      <a:fillRect/>
                    </a:stretch>
                  </pic:blipFill>
                  <pic:spPr bwMode="auto">
                    <a:xfrm>
                      <a:off x="0" y="0"/>
                      <a:ext cx="2119630" cy="2754630"/>
                    </a:xfrm>
                    <a:prstGeom prst="rect">
                      <a:avLst/>
                    </a:prstGeom>
                    <a:noFill/>
                    <a:ln w="9525">
                      <a:noFill/>
                      <a:miter lim="800000"/>
                      <a:headEnd/>
                      <a:tailEnd/>
                    </a:ln>
                  </pic:spPr>
                </pic:pic>
              </a:graphicData>
            </a:graphic>
          </wp:anchor>
        </w:drawing>
      </w:r>
      <w:r w:rsidR="00005AFD" w:rsidRPr="002D27BB">
        <w:rPr>
          <w:rFonts w:ascii="Times New Roman" w:hAnsi="Times New Roman"/>
          <w:sz w:val="24"/>
          <w:szCs w:val="24"/>
        </w:rPr>
        <w:t>Distillation to produce and refine hydrocarbons</w:t>
      </w:r>
      <w:r w:rsidR="00F20636" w:rsidRPr="002D27BB">
        <w:rPr>
          <w:rFonts w:ascii="Times New Roman" w:hAnsi="Times New Roman"/>
          <w:sz w:val="24"/>
          <w:szCs w:val="24"/>
        </w:rPr>
        <w:t xml:space="preserve"> uses these basic ideas</w:t>
      </w:r>
      <w:r w:rsidR="00005AFD" w:rsidRPr="002D27BB">
        <w:rPr>
          <w:rFonts w:ascii="Times New Roman" w:hAnsi="Times New Roman"/>
          <w:sz w:val="24"/>
          <w:szCs w:val="24"/>
        </w:rPr>
        <w:t xml:space="preserve"> modified to fit large scale production. </w:t>
      </w:r>
      <w:r w:rsidR="00C4195E" w:rsidRPr="002D27BB">
        <w:rPr>
          <w:rFonts w:ascii="Times New Roman" w:hAnsi="Times New Roman"/>
          <w:sz w:val="24"/>
          <w:szCs w:val="24"/>
        </w:rPr>
        <w:t>Distillation columns sixty meters high are not uncommon in refineries. The breakdown of crude oil into its components is one of the unit operations of chemical engineering, meaning it is one stage of a multistage process. This process is an example of continuous distillation where crude is fed into the fractional column continuously and the fractions removed continuously from the output stream.</w:t>
      </w:r>
      <w:r w:rsidR="009A46A9" w:rsidRPr="002D27BB">
        <w:rPr>
          <w:rFonts w:ascii="Times New Roman" w:hAnsi="Times New Roman"/>
          <w:sz w:val="24"/>
          <w:szCs w:val="24"/>
        </w:rPr>
        <w:t xml:space="preserve"> </w:t>
      </w:r>
      <w:r w:rsidR="00DE012E" w:rsidRPr="002D27BB">
        <w:rPr>
          <w:rFonts w:ascii="Times New Roman" w:hAnsi="Times New Roman"/>
          <w:sz w:val="24"/>
          <w:szCs w:val="24"/>
        </w:rPr>
        <w:t xml:space="preserve"> It is important to note that these fractions are not composed of one material of one boiling point, but of several materials within a close range of boiling points. Each of these fractions are then se</w:t>
      </w:r>
      <w:r w:rsidR="005D728E" w:rsidRPr="002D27BB">
        <w:rPr>
          <w:rFonts w:ascii="Times New Roman" w:hAnsi="Times New Roman"/>
          <w:sz w:val="24"/>
          <w:szCs w:val="24"/>
        </w:rPr>
        <w:t>nt to be further re</w:t>
      </w:r>
      <w:r w:rsidR="004F4B13">
        <w:rPr>
          <w:rFonts w:ascii="Times New Roman" w:hAnsi="Times New Roman"/>
          <w:sz w:val="24"/>
          <w:szCs w:val="24"/>
        </w:rPr>
        <w:t xml:space="preserve">fined as current market </w:t>
      </w:r>
      <w:r w:rsidR="00890217">
        <w:rPr>
          <w:rFonts w:ascii="Times New Roman" w:hAnsi="Times New Roman"/>
          <w:sz w:val="24"/>
          <w:szCs w:val="24"/>
        </w:rPr>
        <w:t xml:space="preserve">conditions </w:t>
      </w:r>
      <w:r w:rsidR="00F20636" w:rsidRPr="002D27BB">
        <w:rPr>
          <w:rFonts w:ascii="Times New Roman" w:hAnsi="Times New Roman"/>
          <w:sz w:val="24"/>
          <w:szCs w:val="24"/>
        </w:rPr>
        <w:t>dictate</w:t>
      </w:r>
      <w:r w:rsidR="005D728E" w:rsidRPr="002D27BB">
        <w:rPr>
          <w:rFonts w:ascii="Times New Roman" w:hAnsi="Times New Roman"/>
          <w:sz w:val="24"/>
          <w:szCs w:val="24"/>
        </w:rPr>
        <w:t xml:space="preserve">. </w:t>
      </w:r>
      <w:r w:rsidR="00C4195E" w:rsidRPr="002D27BB">
        <w:rPr>
          <w:rFonts w:ascii="Times New Roman" w:hAnsi="Times New Roman"/>
          <w:sz w:val="24"/>
          <w:szCs w:val="24"/>
        </w:rPr>
        <w:t xml:space="preserve">  </w:t>
      </w:r>
      <w:r w:rsidR="00005AFD" w:rsidRPr="002D27BB">
        <w:rPr>
          <w:rFonts w:ascii="Times New Roman" w:hAnsi="Times New Roman"/>
          <w:sz w:val="24"/>
          <w:szCs w:val="24"/>
        </w:rPr>
        <w:t xml:space="preserve"> </w:t>
      </w:r>
    </w:p>
    <w:p w:rsidR="007C6958" w:rsidRDefault="000F1024" w:rsidP="00E24464">
      <w:pPr>
        <w:pStyle w:val="NormalWeb"/>
      </w:pPr>
      <w:r>
        <w:t>Unlike our simple packed</w:t>
      </w:r>
      <w:r w:rsidR="005D728E">
        <w:t xml:space="preserve"> column, this col</w:t>
      </w:r>
      <w:r w:rsidR="00890217">
        <w:t>umn has trays incorporated into</w:t>
      </w:r>
      <w:r>
        <w:t xml:space="preserve"> areas that can be independently refluxed</w:t>
      </w:r>
      <w:r w:rsidR="005D728E">
        <w:t xml:space="preserve"> with</w:t>
      </w:r>
      <w:r>
        <w:t xml:space="preserve"> multiple condensation and collection points</w:t>
      </w:r>
      <w:r w:rsidR="007C6958">
        <w:t>.</w:t>
      </w:r>
    </w:p>
    <w:p w:rsidR="00DE012E" w:rsidRDefault="00DE012E" w:rsidP="00E24464">
      <w:pPr>
        <w:pStyle w:val="NormalWeb"/>
      </w:pPr>
      <w:r>
        <w:t>The crude is fed into the feed section in the middle of the column. The less volatile chemicals</w:t>
      </w:r>
      <w:r w:rsidR="00F20636">
        <w:t xml:space="preserve"> begin to separate fro</w:t>
      </w:r>
      <w:r w:rsidR="00B01C87">
        <w:t>m the more</w:t>
      </w:r>
      <w:r>
        <w:t xml:space="preserve"> volatile components and move downwards with the heaviest reaching the bottom of the column. </w:t>
      </w:r>
      <w:r w:rsidR="00052E5D">
        <w:t>This is called “stripping” as the more volatile components are “stripped” from the less volatile ones</w:t>
      </w:r>
      <w:r w:rsidR="00F20636">
        <w:t xml:space="preserve">. Eventually, the heaviest </w:t>
      </w:r>
      <w:r w:rsidR="00052E5D">
        <w:t xml:space="preserve">compounds of the highest molecular mass reach the bottom. </w:t>
      </w:r>
      <w:r>
        <w:t>This forms what is called “bottoms.”</w:t>
      </w:r>
    </w:p>
    <w:p w:rsidR="00005AFD" w:rsidRDefault="007C6958" w:rsidP="00E24464">
      <w:pPr>
        <w:pStyle w:val="NormalWeb"/>
      </w:pPr>
      <w:r>
        <w:t>As the makeup of the incoming crude is of differing che</w:t>
      </w:r>
      <w:r w:rsidR="00F20636">
        <w:t xml:space="preserve">mical makeup from one cubic meter to the next, its </w:t>
      </w:r>
      <w:r>
        <w:t xml:space="preserve">separation into parts is a dynamic situation. If the materials at the end of a system of trays is condensed and deemed to not meet a purity standard, it is sent back into the column to be refluxed. </w:t>
      </w:r>
      <w:r w:rsidR="00DE012E">
        <w:t xml:space="preserve">Here, more of the heavier materials fall lower in the column and more volatile materials vaporize higher. </w:t>
      </w:r>
      <w:r>
        <w:t xml:space="preserve">When </w:t>
      </w:r>
      <w:r w:rsidR="00DE012E">
        <w:t xml:space="preserve">the target fraction is </w:t>
      </w:r>
      <w:r>
        <w:t xml:space="preserve">acceptable, </w:t>
      </w:r>
      <w:r w:rsidR="00DE012E">
        <w:t xml:space="preserve">refluxing is discontinued and </w:t>
      </w:r>
      <w:r>
        <w:t>the condensed liquid is sent to a receiver</w:t>
      </w:r>
      <w:r w:rsidR="00DE012E">
        <w:t>.</w:t>
      </w:r>
      <w:r w:rsidR="005D728E">
        <w:t xml:space="preserve"> In essence, it is as though multiple fractional distillations as we know it in the lab are being done simultaneously with continuous feed into the pot.</w:t>
      </w:r>
    </w:p>
    <w:p w:rsidR="0062462E" w:rsidRDefault="00D6712E" w:rsidP="00E24464">
      <w:pPr>
        <w:pStyle w:val="NormalWeb"/>
      </w:pPr>
      <w:r>
        <w:rPr>
          <w:noProof/>
        </w:rPr>
        <w:drawing>
          <wp:anchor distT="0" distB="0" distL="114300" distR="114300" simplePos="0" relativeHeight="251657728" behindDoc="0" locked="0" layoutInCell="1" allowOverlap="1">
            <wp:simplePos x="0" y="0"/>
            <wp:positionH relativeFrom="margin">
              <wp:posOffset>3552825</wp:posOffset>
            </wp:positionH>
            <wp:positionV relativeFrom="margin">
              <wp:posOffset>1627505</wp:posOffset>
            </wp:positionV>
            <wp:extent cx="2386330" cy="2159000"/>
            <wp:effectExtent l="19050" t="0" r="0" b="0"/>
            <wp:wrapSquare wrapText="bothSides"/>
            <wp:docPr id="2" name="Picture 1" descr="Bubble_Cap_Tra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bble_Cap_Trays.PNG"/>
                    <pic:cNvPicPr>
                      <a:picLocks noChangeAspect="1" noChangeArrowheads="1"/>
                    </pic:cNvPicPr>
                  </pic:nvPicPr>
                  <pic:blipFill>
                    <a:blip r:embed="rId9"/>
                    <a:srcRect/>
                    <a:stretch>
                      <a:fillRect/>
                    </a:stretch>
                  </pic:blipFill>
                  <pic:spPr bwMode="auto">
                    <a:xfrm>
                      <a:off x="0" y="0"/>
                      <a:ext cx="2386330" cy="2159000"/>
                    </a:xfrm>
                    <a:prstGeom prst="rect">
                      <a:avLst/>
                    </a:prstGeom>
                    <a:noFill/>
                    <a:ln w="9525">
                      <a:noFill/>
                      <a:miter lim="800000"/>
                      <a:headEnd/>
                      <a:tailEnd/>
                    </a:ln>
                  </pic:spPr>
                </pic:pic>
              </a:graphicData>
            </a:graphic>
          </wp:anchor>
        </w:drawing>
      </w:r>
      <w:r w:rsidR="005D728E">
        <w:t>Of note are the trays that the distillate collect</w:t>
      </w:r>
      <w:r w:rsidR="00CC6630">
        <w:t>s</w:t>
      </w:r>
      <w:r w:rsidR="005D728E">
        <w:t xml:space="preserve"> in, as they are central to larg</w:t>
      </w:r>
      <w:r w:rsidR="00CC6630">
        <w:t>e scale distillati</w:t>
      </w:r>
      <w:r w:rsidR="0062462E">
        <w:t>on, as diagrammed to the right</w:t>
      </w:r>
      <w:r w:rsidR="0084578E">
        <w:t xml:space="preserve">.  Note how each active tray area </w:t>
      </w:r>
      <w:r w:rsidR="00F20636">
        <w:t>is a collection point for more</w:t>
      </w:r>
      <w:r w:rsidR="00883D37">
        <w:t xml:space="preserve"> volatile ma</w:t>
      </w:r>
      <w:r w:rsidR="00DF1864">
        <w:t>terial from below</w:t>
      </w:r>
      <w:r w:rsidR="00F20636">
        <w:t xml:space="preserve"> and less</w:t>
      </w:r>
      <w:r w:rsidR="00DF1864">
        <w:t xml:space="preserve"> volatile material from above</w:t>
      </w:r>
      <w:r w:rsidR="00883D37">
        <w:t xml:space="preserve">. A collection of these trays creates a dynamic continuous cycle area in which pressure and temperature can be controlled by the operator to adjust the number of refluxing cycles necessary to produce the fractions desired. </w:t>
      </w:r>
      <w:r w:rsidR="0062462E">
        <w:t xml:space="preserve"> </w:t>
      </w:r>
    </w:p>
    <w:p w:rsidR="005D728E" w:rsidRDefault="0084578E" w:rsidP="00E24464">
      <w:pPr>
        <w:pStyle w:val="NormalWeb"/>
      </w:pPr>
      <w:r>
        <w:t>Any surface that provides contact with liquid or vapor in a large scale distillation is called a “plate” or “tray.”</w:t>
      </w:r>
      <w:r>
        <w:rPr>
          <w:vertAlign w:val="superscript"/>
        </w:rPr>
        <w:t>[2]</w:t>
      </w:r>
      <w:r>
        <w:t xml:space="preserve"> </w:t>
      </w:r>
      <w:r w:rsidR="00BE1A6E">
        <w:t xml:space="preserve">A theoretical tray or plate is a mathematical “go between” to bridge calculations between the theoretical and actual necessities of the column. </w:t>
      </w:r>
      <w:r w:rsidR="00883D37">
        <w:t>Expanding on the concept of efficie</w:t>
      </w:r>
      <w:r w:rsidR="00BE1A6E">
        <w:t>ncy in</w:t>
      </w:r>
      <w:r w:rsidR="00442206">
        <w:t xml:space="preserve"> calculating the HETP </w:t>
      </w:r>
      <w:proofErr w:type="gramStart"/>
      <w:r w:rsidR="00442206">
        <w:t>comes</w:t>
      </w:r>
      <w:proofErr w:type="gramEnd"/>
      <w:r w:rsidR="00442206">
        <w:t xml:space="preserve"> the</w:t>
      </w:r>
      <w:r w:rsidR="00883D37">
        <w:t xml:space="preserve"> expression:</w:t>
      </w:r>
    </w:p>
    <w:p w:rsidR="00883D37" w:rsidRDefault="00883D37" w:rsidP="00442206">
      <w:pPr>
        <w:pStyle w:val="NormalWeb"/>
        <w:jc w:val="center"/>
      </w:pPr>
      <w:r>
        <w:t>N</w:t>
      </w:r>
      <w:r>
        <w:rPr>
          <w:vertAlign w:val="subscript"/>
        </w:rPr>
        <w:t xml:space="preserve">a </w:t>
      </w:r>
      <w:r>
        <w:t xml:space="preserve">= </w:t>
      </w:r>
      <w:proofErr w:type="spellStart"/>
      <w:r>
        <w:t>N</w:t>
      </w:r>
      <w:r>
        <w:rPr>
          <w:vertAlign w:val="subscript"/>
        </w:rPr>
        <w:t>t</w:t>
      </w:r>
      <w:proofErr w:type="spellEnd"/>
      <w:r>
        <w:t>/E</w:t>
      </w:r>
    </w:p>
    <w:p w:rsidR="00442206" w:rsidRDefault="00442206" w:rsidP="00E24464">
      <w:pPr>
        <w:pStyle w:val="NormalWeb"/>
      </w:pPr>
      <w:r>
        <w:t>Where N</w:t>
      </w:r>
      <w:r>
        <w:rPr>
          <w:vertAlign w:val="subscript"/>
        </w:rPr>
        <w:t>a</w:t>
      </w:r>
      <w:r>
        <w:t>= the number of actual physical plates and trays</w:t>
      </w:r>
      <w:proofErr w:type="gramStart"/>
      <w:r>
        <w:t xml:space="preserve">;  </w:t>
      </w:r>
      <w:proofErr w:type="spellStart"/>
      <w:r>
        <w:t>N</w:t>
      </w:r>
      <w:r>
        <w:rPr>
          <w:vertAlign w:val="subscript"/>
        </w:rPr>
        <w:t>t</w:t>
      </w:r>
      <w:proofErr w:type="spellEnd"/>
      <w:proofErr w:type="gramEnd"/>
      <w:r>
        <w:rPr>
          <w:vertAlign w:val="subscript"/>
        </w:rPr>
        <w:t xml:space="preserve"> </w:t>
      </w:r>
      <w:r>
        <w:t xml:space="preserve">= the number of theoretical plates or trays and E= the tray or plate efficiency. As nothing is 100% efficient, the number of actual plates needs to exceed the number of theoretical plates </w:t>
      </w:r>
      <w:r w:rsidR="00166016">
        <w:t xml:space="preserve">or trays </w:t>
      </w:r>
      <w:r>
        <w:t xml:space="preserve">to arrive at projected theoretical yields. </w:t>
      </w:r>
    </w:p>
    <w:p w:rsidR="009A46A9" w:rsidRDefault="00442206" w:rsidP="00E24464">
      <w:pPr>
        <w:pStyle w:val="NormalWeb"/>
      </w:pPr>
      <w:r>
        <w:t>In designing a column, this</w:t>
      </w:r>
      <w:r w:rsidR="00F20636">
        <w:t xml:space="preserve"> equation is a jump off point to setting up </w:t>
      </w:r>
      <w:r w:rsidR="00CB4B57">
        <w:t>the equati</w:t>
      </w:r>
      <w:r w:rsidR="00F20636">
        <w:t xml:space="preserve">ons necessary to produce a mathematical model of maximum efficiency for the column. </w:t>
      </w:r>
      <w:r w:rsidR="00052E5D">
        <w:t>The</w:t>
      </w:r>
      <w:r w:rsidR="00F20636">
        <w:t xml:space="preserve"> </w:t>
      </w:r>
      <w:r w:rsidR="00852184">
        <w:t>design of a column that</w:t>
      </w:r>
      <w:r w:rsidR="00052E5D">
        <w:t xml:space="preserve"> </w:t>
      </w:r>
      <w:r w:rsidR="00FF77D7">
        <w:t>produce</w:t>
      </w:r>
      <w:r w:rsidR="00852184">
        <w:t>s a</w:t>
      </w:r>
      <w:r w:rsidR="00FF77D7">
        <w:t xml:space="preserve"> </w:t>
      </w:r>
      <w:r w:rsidR="00852184">
        <w:t>distillate flow</w:t>
      </w:r>
      <w:r w:rsidR="00FF77D7">
        <w:t xml:space="preserve"> </w:t>
      </w:r>
      <w:r w:rsidR="00852184">
        <w:t>that is b</w:t>
      </w:r>
      <w:r w:rsidR="0062462E">
        <w:t>oth cost efficient and</w:t>
      </w:r>
      <w:r w:rsidR="00852184">
        <w:t xml:space="preserve"> time </w:t>
      </w:r>
      <w:r w:rsidR="0062462E">
        <w:t xml:space="preserve">minimizing </w:t>
      </w:r>
      <w:r w:rsidR="00852184">
        <w:t>is the brass ring</w:t>
      </w:r>
      <w:r w:rsidR="00FF77D7">
        <w:t xml:space="preserve">. </w:t>
      </w:r>
      <w:r w:rsidR="00BE1A6E">
        <w:t xml:space="preserve">As noted before, </w:t>
      </w:r>
      <w:r w:rsidR="00852184">
        <w:t>unlike our lab columns</w:t>
      </w:r>
      <w:r w:rsidR="00FF77D7">
        <w:t xml:space="preserve">, </w:t>
      </w:r>
      <w:r w:rsidR="00BE1A6E">
        <w:t xml:space="preserve">operators and computers adjust the conditions inside the reflux area </w:t>
      </w:r>
      <w:r w:rsidR="00877029">
        <w:t xml:space="preserve">to keep </w:t>
      </w:r>
      <w:r w:rsidR="00BE1A6E">
        <w:t xml:space="preserve">the </w:t>
      </w:r>
      <w:r w:rsidR="00877029">
        <w:t xml:space="preserve">incoming </w:t>
      </w:r>
      <w:r w:rsidR="00BE1A6E">
        <w:t xml:space="preserve">dynamic stream </w:t>
      </w:r>
      <w:r w:rsidR="00877029">
        <w:t>in line wit</w:t>
      </w:r>
      <w:r w:rsidR="00852184">
        <w:t>h this</w:t>
      </w:r>
      <w:r w:rsidR="00877029">
        <w:t xml:space="preserve"> theoretical </w:t>
      </w:r>
      <w:r w:rsidR="00852184">
        <w:t>distillate</w:t>
      </w:r>
      <w:r w:rsidR="00FF77D7">
        <w:t xml:space="preserve"> </w:t>
      </w:r>
      <w:r w:rsidR="00877029">
        <w:t xml:space="preserve">flow </w:t>
      </w:r>
      <w:r w:rsidR="00852184">
        <w:t>in order to</w:t>
      </w:r>
      <w:r w:rsidR="00877029">
        <w:t xml:space="preserve"> obtain </w:t>
      </w:r>
      <w:r w:rsidR="00852184">
        <w:t xml:space="preserve">the target of </w:t>
      </w:r>
      <w:r w:rsidR="00877029">
        <w:t xml:space="preserve">maximum efficiency.  </w:t>
      </w:r>
      <w:r w:rsidR="00BE1A6E">
        <w:t xml:space="preserve"> </w:t>
      </w:r>
    </w:p>
    <w:p w:rsidR="00E65972" w:rsidRDefault="00AA71F6" w:rsidP="00E24464">
      <w:pPr>
        <w:pStyle w:val="NormalWeb"/>
      </w:pPr>
      <w:r>
        <w:t xml:space="preserve">The </w:t>
      </w:r>
      <w:proofErr w:type="spellStart"/>
      <w:r>
        <w:t>Fenske</w:t>
      </w:r>
      <w:proofErr w:type="spellEnd"/>
      <w:r>
        <w:t xml:space="preserve"> equation is applicable in large scale </w:t>
      </w:r>
      <w:r w:rsidR="00A925E0">
        <w:t>distillation;</w:t>
      </w:r>
      <w:r>
        <w:t xml:space="preserve"> however its components must be modified to fit the situation. Remember that the fractions obtained are a mixture of components of close volatility. </w:t>
      </w:r>
      <w:r w:rsidR="0062462E">
        <w:t xml:space="preserve">Also recall from the definition of α from </w:t>
      </w:r>
      <w:r w:rsidR="00D5386E">
        <w:t xml:space="preserve">above that K is a function of temperature and pressure as vapor pressures are measured at specific values of T and P. </w:t>
      </w:r>
      <w:r w:rsidR="003D3F56">
        <w:t>In Perry’s Chemical Engineers handbook, th</w:t>
      </w:r>
      <w:r w:rsidR="0062462E">
        <w:t xml:space="preserve">e suggestion </w:t>
      </w:r>
      <w:r w:rsidR="003D3F56">
        <w:t xml:space="preserve">on page 13-9 is that “an alternative measure of composition is the convergence pressure of the system, which is defined as that pressure at which the K values for all of the components in an isothermal mixture converge to unity. It is analogous to a critical point for a pure component in the sense that the two phases become indistinguishable.” </w:t>
      </w:r>
      <w:r w:rsidR="00D5386E">
        <w:t xml:space="preserve"> </w:t>
      </w:r>
      <w:r w:rsidR="0051269E">
        <w:t xml:space="preserve">What this means is that a mixture of chemicals behaving in like manner at a given temperature and pressure can be given one K value. With this in mind, the </w:t>
      </w:r>
      <w:proofErr w:type="spellStart"/>
      <w:r w:rsidR="0051269E">
        <w:t>Fenske</w:t>
      </w:r>
      <w:proofErr w:type="spellEnd"/>
      <w:r w:rsidR="0051269E">
        <w:t xml:space="preserve"> equation can be given</w:t>
      </w:r>
      <w:r w:rsidR="00B01C87">
        <w:t>, the definition modified</w:t>
      </w:r>
      <w:r w:rsidR="0051269E">
        <w:t xml:space="preserve"> as follows:</w:t>
      </w:r>
    </w:p>
    <w:p w:rsidR="00037DF9" w:rsidRDefault="00037DF9" w:rsidP="00037DF9">
      <w:pPr>
        <w:pStyle w:val="NormalWeb"/>
        <w:jc w:val="center"/>
      </w:pPr>
      <w:r>
        <w:t>N= [</w:t>
      </w:r>
      <w:proofErr w:type="gramStart"/>
      <w:r>
        <w:t>log(</w:t>
      </w:r>
      <w:proofErr w:type="gramEnd"/>
      <w:r>
        <w:t>Z</w:t>
      </w:r>
      <w:r>
        <w:rPr>
          <w:vertAlign w:val="subscript"/>
        </w:rPr>
        <w:t>A</w:t>
      </w:r>
      <w:r>
        <w:t>/X</w:t>
      </w:r>
      <w:r>
        <w:rPr>
          <w:vertAlign w:val="subscript"/>
        </w:rPr>
        <w:t>A</w:t>
      </w:r>
      <w:r>
        <w:t>) – log(Z</w:t>
      </w:r>
      <w:r>
        <w:rPr>
          <w:vertAlign w:val="subscript"/>
        </w:rPr>
        <w:t>B</w:t>
      </w:r>
      <w:r>
        <w:t>/X</w:t>
      </w:r>
      <w:r>
        <w:rPr>
          <w:vertAlign w:val="subscript"/>
        </w:rPr>
        <w:t>B</w:t>
      </w:r>
      <w:r>
        <w:t>)]/ log α</w:t>
      </w:r>
    </w:p>
    <w:p w:rsidR="006A64A6" w:rsidRDefault="00442275" w:rsidP="00442275">
      <w:pPr>
        <w:pStyle w:val="NormalWeb"/>
      </w:pPr>
      <w:r>
        <w:t xml:space="preserve">N = the number of theoretical plates; X=the mole fraction of the liquids in the </w:t>
      </w:r>
      <w:proofErr w:type="spellStart"/>
      <w:r>
        <w:t>distilland</w:t>
      </w:r>
      <w:proofErr w:type="spellEnd"/>
      <w:r>
        <w:t>; Z=the mole fractions at the head of the column and α=the relative volatility of the two liquids</w:t>
      </w:r>
      <w:r w:rsidR="00B01C87">
        <w:t xml:space="preserve">. </w:t>
      </w:r>
      <w:proofErr w:type="gramStart"/>
      <w:r w:rsidR="00B01C87">
        <w:t>A and</w:t>
      </w:r>
      <w:proofErr w:type="gramEnd"/>
      <w:r w:rsidR="00B01C87">
        <w:t xml:space="preserve"> B are the </w:t>
      </w:r>
      <w:proofErr w:type="spellStart"/>
      <w:r w:rsidR="00B01C87">
        <w:t>distillands</w:t>
      </w:r>
      <w:proofErr w:type="spellEnd"/>
      <w:r w:rsidR="00B01C87">
        <w:t xml:space="preserve"> and bottoms respectively.</w:t>
      </w:r>
    </w:p>
    <w:p w:rsidR="00B01C87" w:rsidRDefault="00B01C87" w:rsidP="00442275">
      <w:pPr>
        <w:pStyle w:val="NormalWeb"/>
      </w:pPr>
      <w:r>
        <w:t>Using these values for K allows the use of the identical equation for α</w:t>
      </w:r>
      <w:r w:rsidR="00A875CA">
        <w:t xml:space="preserve">, where </w:t>
      </w:r>
      <w:proofErr w:type="spellStart"/>
      <w:r w:rsidR="00A875CA">
        <w:t>i</w:t>
      </w:r>
      <w:proofErr w:type="spellEnd"/>
      <w:r w:rsidR="00A875CA">
        <w:t xml:space="preserve"> and j are the </w:t>
      </w:r>
      <w:proofErr w:type="spellStart"/>
      <w:r w:rsidR="00A875CA">
        <w:t>distilland</w:t>
      </w:r>
      <w:proofErr w:type="spellEnd"/>
      <w:r w:rsidR="00A875CA">
        <w:t xml:space="preserve"> and the bottoms respectively</w:t>
      </w:r>
      <w:r>
        <w:t>:</w:t>
      </w:r>
    </w:p>
    <w:p w:rsidR="00B01C87" w:rsidRPr="003D3F56" w:rsidRDefault="00B01C87" w:rsidP="00B01C87">
      <w:pPr>
        <w:pStyle w:val="NormalWeb"/>
        <w:jc w:val="center"/>
        <w:rPr>
          <w:vertAlign w:val="subscript"/>
        </w:rPr>
      </w:pPr>
      <w:r>
        <w:t xml:space="preserve"> α = (Y</w:t>
      </w:r>
      <w:r>
        <w:rPr>
          <w:vertAlign w:val="subscript"/>
        </w:rPr>
        <w:t>i</w:t>
      </w:r>
      <w:r>
        <w:t>/X</w:t>
      </w:r>
      <w:r>
        <w:rPr>
          <w:vertAlign w:val="subscript"/>
        </w:rPr>
        <w:t>i</w:t>
      </w:r>
      <w:r>
        <w:t>)</w:t>
      </w:r>
      <w:proofErr w:type="gramStart"/>
      <w:r>
        <w:t>/(</w:t>
      </w:r>
      <w:proofErr w:type="spellStart"/>
      <w:proofErr w:type="gramEnd"/>
      <w:r>
        <w:t>Y</w:t>
      </w:r>
      <w:r>
        <w:rPr>
          <w:vertAlign w:val="subscript"/>
        </w:rPr>
        <w:t>j</w:t>
      </w:r>
      <w:proofErr w:type="spellEnd"/>
      <w:r>
        <w:t>/</w:t>
      </w:r>
      <w:proofErr w:type="spellStart"/>
      <w:r>
        <w:t>X</w:t>
      </w:r>
      <w:r>
        <w:rPr>
          <w:vertAlign w:val="subscript"/>
        </w:rPr>
        <w:t>j</w:t>
      </w:r>
      <w:proofErr w:type="spellEnd"/>
      <w:r>
        <w:t xml:space="preserve">) = </w:t>
      </w:r>
      <w:proofErr w:type="spellStart"/>
      <w:r>
        <w:t>K</w:t>
      </w:r>
      <w:r>
        <w:rPr>
          <w:vertAlign w:val="subscript"/>
        </w:rPr>
        <w:t>i</w:t>
      </w:r>
      <w:proofErr w:type="spellEnd"/>
      <w:r>
        <w:t>/</w:t>
      </w:r>
      <w:proofErr w:type="spellStart"/>
      <w:r>
        <w:t>K</w:t>
      </w:r>
      <w:r>
        <w:rPr>
          <w:vertAlign w:val="subscript"/>
        </w:rPr>
        <w:t>j</w:t>
      </w:r>
      <w:proofErr w:type="spellEnd"/>
    </w:p>
    <w:p w:rsidR="00B01C87" w:rsidRPr="00892C57" w:rsidRDefault="00B01C87" w:rsidP="00B01C87">
      <w:pPr>
        <w:pStyle w:val="NormalWeb"/>
        <w:rPr>
          <w:vertAlign w:val="superscript"/>
        </w:rPr>
      </w:pPr>
      <w:r>
        <w:t>Where Y</w:t>
      </w:r>
      <w:r>
        <w:rPr>
          <w:vertAlign w:val="subscript"/>
        </w:rPr>
        <w:t xml:space="preserve">i </w:t>
      </w:r>
      <w:r>
        <w:t xml:space="preserve">&amp; </w:t>
      </w:r>
      <w:proofErr w:type="spellStart"/>
      <w:r>
        <w:t>Y</w:t>
      </w:r>
      <w:r>
        <w:rPr>
          <w:vertAlign w:val="subscript"/>
        </w:rPr>
        <w:t>j</w:t>
      </w:r>
      <w:proofErr w:type="spellEnd"/>
      <w:r>
        <w:t xml:space="preserve"> = the vapor-liquid equilibrium of the components </w:t>
      </w:r>
      <w:proofErr w:type="spellStart"/>
      <w:r>
        <w:t>i</w:t>
      </w:r>
      <w:proofErr w:type="spellEnd"/>
      <w:r>
        <w:t xml:space="preserve"> and j in the </w:t>
      </w:r>
      <w:r w:rsidRPr="00892C57">
        <w:rPr>
          <w:i/>
        </w:rPr>
        <w:t>vapor</w:t>
      </w:r>
      <w:r>
        <w:t xml:space="preserve"> </w:t>
      </w:r>
      <w:proofErr w:type="gramStart"/>
      <w:r>
        <w:t>phase</w:t>
      </w:r>
      <w:r>
        <w:rPr>
          <w:vertAlign w:val="superscript"/>
        </w:rPr>
        <w:t>[</w:t>
      </w:r>
      <w:proofErr w:type="gramEnd"/>
      <w:r>
        <w:rPr>
          <w:vertAlign w:val="superscript"/>
        </w:rPr>
        <w:t>3]</w:t>
      </w:r>
    </w:p>
    <w:p w:rsidR="005371FC" w:rsidRDefault="00B01C87" w:rsidP="00B01C87">
      <w:pPr>
        <w:pStyle w:val="NormalWeb"/>
        <w:rPr>
          <w:vertAlign w:val="superscript"/>
        </w:rPr>
      </w:pPr>
      <w:r>
        <w:tab/>
        <w:t>X</w:t>
      </w:r>
      <w:r>
        <w:rPr>
          <w:vertAlign w:val="subscript"/>
        </w:rPr>
        <w:t xml:space="preserve">i </w:t>
      </w:r>
      <w:r>
        <w:t xml:space="preserve">&amp; </w:t>
      </w:r>
      <w:proofErr w:type="spellStart"/>
      <w:r>
        <w:t>X</w:t>
      </w:r>
      <w:r>
        <w:rPr>
          <w:vertAlign w:val="subscript"/>
        </w:rPr>
        <w:t>j</w:t>
      </w:r>
      <w:proofErr w:type="spellEnd"/>
      <w:r>
        <w:rPr>
          <w:vertAlign w:val="subscript"/>
        </w:rPr>
        <w:t xml:space="preserve"> </w:t>
      </w:r>
      <w:r>
        <w:t xml:space="preserve">= the vapor-liquid equilibrium of the components </w:t>
      </w:r>
      <w:proofErr w:type="spellStart"/>
      <w:r>
        <w:t>i</w:t>
      </w:r>
      <w:proofErr w:type="spellEnd"/>
      <w:r>
        <w:t xml:space="preserve"> and j in the </w:t>
      </w:r>
      <w:r w:rsidRPr="00892C57">
        <w:rPr>
          <w:i/>
        </w:rPr>
        <w:t>liquid</w:t>
      </w:r>
      <w:r>
        <w:t xml:space="preserve"> </w:t>
      </w:r>
      <w:proofErr w:type="gramStart"/>
      <w:r>
        <w:t>phase</w:t>
      </w:r>
      <w:r>
        <w:rPr>
          <w:vertAlign w:val="superscript"/>
        </w:rPr>
        <w:t>[</w:t>
      </w:r>
      <w:proofErr w:type="gramEnd"/>
      <w:r>
        <w:rPr>
          <w:vertAlign w:val="superscript"/>
        </w:rPr>
        <w:t>3]</w:t>
      </w:r>
    </w:p>
    <w:p w:rsidR="00B72541" w:rsidRPr="00B72541" w:rsidRDefault="00B72541" w:rsidP="00B01C87">
      <w:pPr>
        <w:pStyle w:val="NormalWeb"/>
      </w:pPr>
      <w:r>
        <w:t xml:space="preserve">An example of a fraction of crude oil distillation is </w:t>
      </w:r>
      <w:proofErr w:type="spellStart"/>
      <w:r>
        <w:t>naptha</w:t>
      </w:r>
      <w:proofErr w:type="spellEnd"/>
      <w:r>
        <w:t xml:space="preserve"> or white gasoline. Light </w:t>
      </w:r>
      <w:proofErr w:type="spellStart"/>
      <w:r>
        <w:t>naptha</w:t>
      </w:r>
      <w:proofErr w:type="spellEnd"/>
      <w:r>
        <w:t xml:space="preserve"> is considered to be the fraction consisting of 5-6 carbons with a boiling point range from 30˚C to 90˚C. Heavy </w:t>
      </w:r>
      <w:proofErr w:type="spellStart"/>
      <w:r>
        <w:t>naptha</w:t>
      </w:r>
      <w:proofErr w:type="spellEnd"/>
      <w:r>
        <w:t xml:space="preserve"> boils between 90˚</w:t>
      </w:r>
      <w:proofErr w:type="gramStart"/>
      <w:r>
        <w:t>C  to</w:t>
      </w:r>
      <w:proofErr w:type="gramEnd"/>
      <w:r>
        <w:t xml:space="preserve"> 200˚C and has 6-12 carbons per molecule. As evidenced by the range in the boiling point, the molecular variety that makes up </w:t>
      </w:r>
      <w:proofErr w:type="spellStart"/>
      <w:r>
        <w:t>naptha</w:t>
      </w:r>
      <w:proofErr w:type="spellEnd"/>
      <w:r>
        <w:t xml:space="preserve"> is varied. These ranges may seem extre</w:t>
      </w:r>
      <w:r w:rsidR="00890217">
        <w:t xml:space="preserve">me (especially when considering </w:t>
      </w:r>
      <w:r>
        <w:t>our lab experiment</w:t>
      </w:r>
      <w:r w:rsidR="00890217">
        <w:t xml:space="preserve"> conditions</w:t>
      </w:r>
      <w:r>
        <w:t xml:space="preserve">) however considering the scale of the tower and energy put into producing light </w:t>
      </w:r>
      <w:proofErr w:type="spellStart"/>
      <w:r>
        <w:t>naptha</w:t>
      </w:r>
      <w:proofErr w:type="spellEnd"/>
      <w:r>
        <w:t xml:space="preserve"> at the upper part of the tower, the fraction can be considered to be approaching one value for vapor pressure at given temperatures. </w:t>
      </w:r>
      <w:r w:rsidR="00890217">
        <w:t xml:space="preserve">In this manner </w:t>
      </w:r>
      <w:proofErr w:type="spellStart"/>
      <w:r w:rsidR="00890217">
        <w:t>Napta</w:t>
      </w:r>
      <w:proofErr w:type="spellEnd"/>
      <w:r w:rsidR="00890217">
        <w:t xml:space="preserve"> and other heavier fractions such as kerosene (BP 150-275˚</w:t>
      </w:r>
      <w:proofErr w:type="gramStart"/>
      <w:r w:rsidR="00890217">
        <w:t>C  made</w:t>
      </w:r>
      <w:proofErr w:type="gramEnd"/>
      <w:r w:rsidR="00890217">
        <w:t xml:space="preserve"> of 6-16 carbon molecules) may be separated using the same theories and concepts as out small scale experiment, albeit with a 60meter tower and computer control of the conditions inside the tower. </w:t>
      </w:r>
      <w:proofErr w:type="spellStart"/>
      <w:r>
        <w:t>Naptha</w:t>
      </w:r>
      <w:proofErr w:type="spellEnd"/>
      <w:r>
        <w:t xml:space="preserve"> </w:t>
      </w:r>
      <w:r w:rsidR="00D22B1D">
        <w:t>and kerosene as</w:t>
      </w:r>
      <w:r w:rsidR="00890217">
        <w:t xml:space="preserve"> fraction</w:t>
      </w:r>
      <w:r w:rsidR="00D22B1D">
        <w:t>s</w:t>
      </w:r>
      <w:r w:rsidR="00890217">
        <w:t xml:space="preserve"> </w:t>
      </w:r>
      <w:r>
        <w:t xml:space="preserve">may be further refined in a separate </w:t>
      </w:r>
      <w:r w:rsidR="007A7D66">
        <w:t>unit operation or sold as is</w:t>
      </w:r>
      <w:r w:rsidR="00890217">
        <w:t>,</w:t>
      </w:r>
      <w:r w:rsidR="007A7D66">
        <w:t xml:space="preserve"> depending on market conditions.</w:t>
      </w:r>
      <w:r>
        <w:t xml:space="preserve">  </w:t>
      </w:r>
    </w:p>
    <w:p w:rsidR="006A64A6" w:rsidRDefault="006A64A6" w:rsidP="00B01C87">
      <w:pPr>
        <w:pStyle w:val="NormalWeb"/>
      </w:pPr>
      <w:r>
        <w:t xml:space="preserve">As distillation on such a large scale is a huge energy concern, primary consideration is given to market conditions as the driving factor as to whether or not a chemical should be separated at all. In </w:t>
      </w:r>
      <w:r w:rsidR="00E7070B">
        <w:t>suc</w:t>
      </w:r>
      <w:r w:rsidR="00A566B1">
        <w:t xml:space="preserve">h cases, the </w:t>
      </w:r>
      <w:proofErr w:type="spellStart"/>
      <w:r w:rsidR="00A566B1">
        <w:t>F</w:t>
      </w:r>
      <w:r w:rsidR="00E7070B">
        <w:t>enske</w:t>
      </w:r>
      <w:proofErr w:type="spellEnd"/>
      <w:r w:rsidR="00E7070B">
        <w:t xml:space="preserve"> equation</w:t>
      </w:r>
      <w:r>
        <w:t xml:space="preserve"> can be a quick and dirty way to determine whether to proceed with distillation. In the petrochemical industry,</w:t>
      </w:r>
      <w:r w:rsidR="00E7070B">
        <w:t xml:space="preserve"> there are general distilling conditions that are considered economically viable. </w:t>
      </w:r>
      <w:r w:rsidR="0045773A">
        <w:t xml:space="preserve">If the relative volatility of any fractions to be separated is less than 1.05, it will be necessary to reflux the liquid many times and is generally considered to not be economically viable. </w:t>
      </w:r>
      <w:r w:rsidR="00E7070B">
        <w:t xml:space="preserve">It is suggested the reflux ratios of 1.2 to 1.5 times the minimum reflux ratio suggested for the column as reflux in this range generally is </w:t>
      </w:r>
      <w:r w:rsidR="00A566B1">
        <w:t>cost lowering overall</w:t>
      </w:r>
      <w:proofErr w:type="gramStart"/>
      <w:r w:rsidR="00A566B1">
        <w:t>.</w:t>
      </w:r>
      <w:r w:rsidR="00A566B1">
        <w:rPr>
          <w:vertAlign w:val="superscript"/>
        </w:rPr>
        <w:t>[</w:t>
      </w:r>
      <w:proofErr w:type="gramEnd"/>
      <w:r w:rsidR="00A566B1">
        <w:rPr>
          <w:vertAlign w:val="superscript"/>
        </w:rPr>
        <w:t>4]</w:t>
      </w:r>
      <w:r w:rsidR="00E7070B">
        <w:t xml:space="preserve"> </w:t>
      </w:r>
      <w:r w:rsidR="00A566B1">
        <w:t xml:space="preserve"> This is a rule of thumb of course and abnormalities in the conditions that make that rule true may exist. </w:t>
      </w:r>
    </w:p>
    <w:p w:rsidR="00890217" w:rsidRDefault="00890217" w:rsidP="00B01C87">
      <w:pPr>
        <w:pStyle w:val="NormalWeb"/>
      </w:pPr>
      <w:r>
        <w:t xml:space="preserve">While the uses of distillation are certainly not limited to </w:t>
      </w:r>
      <w:r w:rsidR="00AB02B2">
        <w:t xml:space="preserve">the products in </w:t>
      </w:r>
      <w:r>
        <w:t>this discussion, represented are two ends</w:t>
      </w:r>
      <w:r w:rsidR="00AB02B2">
        <w:t xml:space="preserve"> of the spectrum of distillation uses by scale. It is my hope that this paper provides a link to the beginning chemist’s view to a wider scope of the technique. </w:t>
      </w:r>
    </w:p>
    <w:p w:rsidR="00E24464" w:rsidRDefault="00E24464" w:rsidP="00C66F7E">
      <w:pPr>
        <w:pStyle w:val="NormalWeb"/>
      </w:pPr>
    </w:p>
    <w:p w:rsidR="00D22B1D" w:rsidRDefault="00D22B1D" w:rsidP="00C66F7E">
      <w:pPr>
        <w:pStyle w:val="NormalWeb"/>
      </w:pPr>
    </w:p>
    <w:p w:rsidR="00B71BBF" w:rsidRDefault="00B71BBF" w:rsidP="00C66F7E">
      <w:pPr>
        <w:pStyle w:val="NormalWeb"/>
      </w:pPr>
      <w:r>
        <w:t>Resources quoted.</w:t>
      </w:r>
    </w:p>
    <w:p w:rsidR="00FB4D62" w:rsidRDefault="00533DB2" w:rsidP="0084578E">
      <w:pPr>
        <w:pStyle w:val="NormalWeb"/>
        <w:numPr>
          <w:ilvl w:val="0"/>
          <w:numId w:val="1"/>
        </w:numPr>
      </w:pPr>
      <w:hyperlink r:id="rId10" w:history="1">
        <w:r w:rsidR="0084578E" w:rsidRPr="004E3788">
          <w:rPr>
            <w:rStyle w:val="Hyperlink"/>
          </w:rPr>
          <w:t>http://en.wikipedia.org/wiki/Natural_gas</w:t>
        </w:r>
      </w:hyperlink>
    </w:p>
    <w:p w:rsidR="0084578E" w:rsidRDefault="00533DB2" w:rsidP="0084578E">
      <w:pPr>
        <w:pStyle w:val="NormalWeb"/>
        <w:numPr>
          <w:ilvl w:val="0"/>
          <w:numId w:val="1"/>
        </w:numPr>
      </w:pPr>
      <w:hyperlink r:id="rId11" w:history="1">
        <w:r w:rsidR="0084578E" w:rsidRPr="004E3788">
          <w:rPr>
            <w:rStyle w:val="Hyperlink"/>
          </w:rPr>
          <w:t>http://en.wikipedia.org/wiki/Theoretical_plate</w:t>
        </w:r>
      </w:hyperlink>
    </w:p>
    <w:p w:rsidR="0084578E" w:rsidRDefault="00533DB2" w:rsidP="0084578E">
      <w:pPr>
        <w:pStyle w:val="NormalWeb"/>
        <w:numPr>
          <w:ilvl w:val="0"/>
          <w:numId w:val="1"/>
        </w:numPr>
      </w:pPr>
      <w:hyperlink r:id="rId12" w:history="1">
        <w:r w:rsidR="00892C57" w:rsidRPr="004E3788">
          <w:rPr>
            <w:rStyle w:val="Hyperlink"/>
          </w:rPr>
          <w:t>http://en.wikipedia.org/wiki/Relative_volatility</w:t>
        </w:r>
      </w:hyperlink>
    </w:p>
    <w:p w:rsidR="00E7383F" w:rsidRPr="00B13409" w:rsidRDefault="00E7383F" w:rsidP="00E7383F">
      <w:pPr>
        <w:pStyle w:val="NormalWeb"/>
        <w:numPr>
          <w:ilvl w:val="0"/>
          <w:numId w:val="1"/>
        </w:numPr>
      </w:pPr>
      <w:proofErr w:type="spellStart"/>
      <w:r>
        <w:rPr>
          <w:rStyle w:val="addmd"/>
        </w:rPr>
        <w:t>Mokhatab</w:t>
      </w:r>
      <w:proofErr w:type="spellEnd"/>
      <w:r>
        <w:rPr>
          <w:rStyle w:val="addmd"/>
        </w:rPr>
        <w:t xml:space="preserve">, </w:t>
      </w:r>
      <w:proofErr w:type="spellStart"/>
      <w:r>
        <w:rPr>
          <w:rStyle w:val="addmd"/>
        </w:rPr>
        <w:t>Saeid</w:t>
      </w:r>
      <w:proofErr w:type="spellEnd"/>
      <w:r>
        <w:rPr>
          <w:rStyle w:val="addmd"/>
        </w:rPr>
        <w:t xml:space="preserve"> and Poe,</w:t>
      </w:r>
      <w:r w:rsidRPr="00A566B1">
        <w:rPr>
          <w:rStyle w:val="addmd"/>
        </w:rPr>
        <w:t xml:space="preserve"> </w:t>
      </w:r>
      <w:r>
        <w:rPr>
          <w:rStyle w:val="addmd"/>
        </w:rPr>
        <w:t>William A. and Speight</w:t>
      </w:r>
      <w:r w:rsidRPr="00A566B1">
        <w:rPr>
          <w:rStyle w:val="addmd"/>
        </w:rPr>
        <w:t xml:space="preserve"> </w:t>
      </w:r>
      <w:r>
        <w:rPr>
          <w:rStyle w:val="addmd"/>
        </w:rPr>
        <w:t>J. G. (2006) Handbook of Natural Gas Transmission and Processing (1</w:t>
      </w:r>
      <w:r w:rsidRPr="00E47C1D">
        <w:rPr>
          <w:rStyle w:val="addmd"/>
          <w:vertAlign w:val="superscript"/>
        </w:rPr>
        <w:t>st</w:t>
      </w:r>
      <w:r>
        <w:rPr>
          <w:rStyle w:val="addmd"/>
        </w:rPr>
        <w:t xml:space="preserve">. Edition </w:t>
      </w:r>
      <w:proofErr w:type="gramStart"/>
      <w:r>
        <w:rPr>
          <w:rStyle w:val="addmd"/>
        </w:rPr>
        <w:t>ed</w:t>
      </w:r>
      <w:proofErr w:type="gramEnd"/>
      <w:r>
        <w:rPr>
          <w:rStyle w:val="addmd"/>
        </w:rPr>
        <w:t>.) Gulf Professional Publishing. Oxford, UK</w:t>
      </w:r>
    </w:p>
    <w:p w:rsidR="00892C57" w:rsidRDefault="00A566B1" w:rsidP="00C842F6">
      <w:pPr>
        <w:pStyle w:val="NormalWeb"/>
        <w:numPr>
          <w:ilvl w:val="0"/>
          <w:numId w:val="1"/>
        </w:numPr>
        <w:rPr>
          <w:rStyle w:val="citation"/>
        </w:rPr>
      </w:pPr>
      <w:r>
        <w:rPr>
          <w:rStyle w:val="citation"/>
        </w:rPr>
        <w:t xml:space="preserve">Perry, R.H. and Green, D.W. (Editors) (1997). </w:t>
      </w:r>
      <w:hyperlink r:id="rId13" w:history="1">
        <w:r w:rsidRPr="00C842F6">
          <w:rPr>
            <w:rStyle w:val="Hyperlink"/>
            <w:i/>
            <w:iCs/>
          </w:rPr>
          <w:t>Perry's Chemical Engineers' Handbook</w:t>
        </w:r>
      </w:hyperlink>
      <w:r>
        <w:rPr>
          <w:rStyle w:val="citation"/>
        </w:rPr>
        <w:t xml:space="preserve"> (7th Edition </w:t>
      </w:r>
      <w:proofErr w:type="gramStart"/>
      <w:r>
        <w:rPr>
          <w:rStyle w:val="citation"/>
        </w:rPr>
        <w:t>ed</w:t>
      </w:r>
      <w:proofErr w:type="gramEnd"/>
      <w:r>
        <w:rPr>
          <w:rStyle w:val="citation"/>
        </w:rPr>
        <w:t xml:space="preserve">.). McGraw-hill. </w:t>
      </w:r>
      <w:hyperlink r:id="rId14" w:history="1">
        <w:r>
          <w:rPr>
            <w:rStyle w:val="Hyperlink"/>
          </w:rPr>
          <w:t>ISBN 0-07-049841-5</w:t>
        </w:r>
      </w:hyperlink>
      <w:r>
        <w:rPr>
          <w:rStyle w:val="citation"/>
        </w:rPr>
        <w:t>.</w:t>
      </w:r>
    </w:p>
    <w:p w:rsidR="00D41A62" w:rsidRDefault="00D22B1D" w:rsidP="00C842F6">
      <w:pPr>
        <w:pStyle w:val="NormalWeb"/>
        <w:numPr>
          <w:ilvl w:val="0"/>
          <w:numId w:val="1"/>
        </w:numPr>
        <w:rPr>
          <w:rStyle w:val="citation"/>
        </w:rPr>
      </w:pPr>
      <w:r>
        <w:rPr>
          <w:rStyle w:val="citation"/>
        </w:rPr>
        <w:t>John W Lehman</w:t>
      </w:r>
      <w:r w:rsidR="00817040">
        <w:rPr>
          <w:rStyle w:val="citation"/>
        </w:rPr>
        <w:t>. (2010) Catalyst - the Prentice Hall Custom Laboratory Program for Chemistry. (Edition unstated). Pearson Learning Solutions. Boston MA. 02116 U.S.A.</w:t>
      </w:r>
    </w:p>
    <w:p w:rsidR="00DF1864" w:rsidRDefault="00DF1864" w:rsidP="00DF1864">
      <w:pPr>
        <w:pStyle w:val="NormalWeb"/>
        <w:ind w:left="720"/>
        <w:rPr>
          <w:rStyle w:val="citation"/>
        </w:rPr>
      </w:pPr>
    </w:p>
    <w:sectPr w:rsidR="00DF1864" w:rsidSect="00BA37CD">
      <w:pgSz w:w="12240" w:h="15840"/>
      <w:pgMar w:top="1440" w:right="1440" w:bottom="1440" w:left="144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43B3"/>
    <w:multiLevelType w:val="hybridMultilevel"/>
    <w:tmpl w:val="1012C4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drawingGridHorizontalSpacing w:val="110"/>
  <w:displayHorizontalDrawingGridEvery w:val="2"/>
  <w:characterSpacingControl w:val="doNotCompress"/>
  <w:savePreviewPicture/>
  <w:compat/>
  <w:rsids>
    <w:rsidRoot w:val="00C66F7E"/>
    <w:rsid w:val="00004D43"/>
    <w:rsid w:val="00005AFD"/>
    <w:rsid w:val="00037DF9"/>
    <w:rsid w:val="000466B8"/>
    <w:rsid w:val="00052E5D"/>
    <w:rsid w:val="0009617C"/>
    <w:rsid w:val="000C332D"/>
    <w:rsid w:val="000F1024"/>
    <w:rsid w:val="0011430F"/>
    <w:rsid w:val="00160A7A"/>
    <w:rsid w:val="00166016"/>
    <w:rsid w:val="001D524C"/>
    <w:rsid w:val="001F542C"/>
    <w:rsid w:val="00220E28"/>
    <w:rsid w:val="00236833"/>
    <w:rsid w:val="002476FE"/>
    <w:rsid w:val="002A2673"/>
    <w:rsid w:val="002B731B"/>
    <w:rsid w:val="002D27BB"/>
    <w:rsid w:val="0030503F"/>
    <w:rsid w:val="0031402C"/>
    <w:rsid w:val="003D3F56"/>
    <w:rsid w:val="00420523"/>
    <w:rsid w:val="00442206"/>
    <w:rsid w:val="00442275"/>
    <w:rsid w:val="0045773A"/>
    <w:rsid w:val="0047037D"/>
    <w:rsid w:val="004D3F9E"/>
    <w:rsid w:val="004F4B13"/>
    <w:rsid w:val="0051269E"/>
    <w:rsid w:val="00526190"/>
    <w:rsid w:val="00533DB2"/>
    <w:rsid w:val="0053526B"/>
    <w:rsid w:val="005371FC"/>
    <w:rsid w:val="00597970"/>
    <w:rsid w:val="005B697E"/>
    <w:rsid w:val="005D728E"/>
    <w:rsid w:val="0062462E"/>
    <w:rsid w:val="00630582"/>
    <w:rsid w:val="00643242"/>
    <w:rsid w:val="006514C3"/>
    <w:rsid w:val="006A64A6"/>
    <w:rsid w:val="006B37D4"/>
    <w:rsid w:val="00704FAA"/>
    <w:rsid w:val="00737202"/>
    <w:rsid w:val="007A6594"/>
    <w:rsid w:val="007A7D66"/>
    <w:rsid w:val="007B13B2"/>
    <w:rsid w:val="007C6958"/>
    <w:rsid w:val="00817040"/>
    <w:rsid w:val="0084360D"/>
    <w:rsid w:val="0084578E"/>
    <w:rsid w:val="00852184"/>
    <w:rsid w:val="00877029"/>
    <w:rsid w:val="00883D37"/>
    <w:rsid w:val="00890217"/>
    <w:rsid w:val="00892C57"/>
    <w:rsid w:val="008B415A"/>
    <w:rsid w:val="008F78B1"/>
    <w:rsid w:val="00940A44"/>
    <w:rsid w:val="00954E23"/>
    <w:rsid w:val="009903D3"/>
    <w:rsid w:val="009A46A9"/>
    <w:rsid w:val="009E77CE"/>
    <w:rsid w:val="00A566B1"/>
    <w:rsid w:val="00A875CA"/>
    <w:rsid w:val="00A925E0"/>
    <w:rsid w:val="00AA0C92"/>
    <w:rsid w:val="00AA71F6"/>
    <w:rsid w:val="00AB02B2"/>
    <w:rsid w:val="00AB6812"/>
    <w:rsid w:val="00AB6944"/>
    <w:rsid w:val="00AC5C0C"/>
    <w:rsid w:val="00AD3E0A"/>
    <w:rsid w:val="00B01C87"/>
    <w:rsid w:val="00B13409"/>
    <w:rsid w:val="00B14DC7"/>
    <w:rsid w:val="00B45401"/>
    <w:rsid w:val="00B45901"/>
    <w:rsid w:val="00B71BBF"/>
    <w:rsid w:val="00B72541"/>
    <w:rsid w:val="00B74F1F"/>
    <w:rsid w:val="00BA37CD"/>
    <w:rsid w:val="00BE1A6E"/>
    <w:rsid w:val="00BF0F16"/>
    <w:rsid w:val="00C020EB"/>
    <w:rsid w:val="00C22925"/>
    <w:rsid w:val="00C4195E"/>
    <w:rsid w:val="00C66F7E"/>
    <w:rsid w:val="00C842F6"/>
    <w:rsid w:val="00CB4B57"/>
    <w:rsid w:val="00CC5296"/>
    <w:rsid w:val="00CC6630"/>
    <w:rsid w:val="00CF1814"/>
    <w:rsid w:val="00D22B1D"/>
    <w:rsid w:val="00D41A62"/>
    <w:rsid w:val="00D5386E"/>
    <w:rsid w:val="00D6712E"/>
    <w:rsid w:val="00D761F3"/>
    <w:rsid w:val="00D85A7D"/>
    <w:rsid w:val="00DC21B4"/>
    <w:rsid w:val="00DE012E"/>
    <w:rsid w:val="00DF1864"/>
    <w:rsid w:val="00E24464"/>
    <w:rsid w:val="00E47C1D"/>
    <w:rsid w:val="00E51E44"/>
    <w:rsid w:val="00E65972"/>
    <w:rsid w:val="00E7070B"/>
    <w:rsid w:val="00E7383F"/>
    <w:rsid w:val="00E873DD"/>
    <w:rsid w:val="00E920CA"/>
    <w:rsid w:val="00EC57E9"/>
    <w:rsid w:val="00ED2029"/>
    <w:rsid w:val="00EE4369"/>
    <w:rsid w:val="00F20636"/>
    <w:rsid w:val="00FB2632"/>
    <w:rsid w:val="00FB4D62"/>
    <w:rsid w:val="00FF77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F9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6F7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C66F7E"/>
    <w:rPr>
      <w:color w:val="0000FF"/>
      <w:u w:val="single"/>
    </w:rPr>
  </w:style>
  <w:style w:type="paragraph" w:styleId="BalloonText">
    <w:name w:val="Balloon Text"/>
    <w:basedOn w:val="Normal"/>
    <w:link w:val="BalloonTextChar"/>
    <w:uiPriority w:val="99"/>
    <w:semiHidden/>
    <w:unhideWhenUsed/>
    <w:rsid w:val="009A4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6A9"/>
    <w:rPr>
      <w:rFonts w:ascii="Tahoma" w:hAnsi="Tahoma" w:cs="Tahoma"/>
      <w:sz w:val="16"/>
      <w:szCs w:val="16"/>
    </w:rPr>
  </w:style>
  <w:style w:type="character" w:customStyle="1" w:styleId="citation">
    <w:name w:val="citation"/>
    <w:basedOn w:val="DefaultParagraphFont"/>
    <w:rsid w:val="00A566B1"/>
  </w:style>
  <w:style w:type="character" w:customStyle="1" w:styleId="addmd">
    <w:name w:val="addmd"/>
    <w:basedOn w:val="DefaultParagraphFont"/>
    <w:rsid w:val="00A566B1"/>
  </w:style>
  <w:style w:type="paragraph" w:styleId="NoSpacing">
    <w:name w:val="No Spacing"/>
    <w:link w:val="NoSpacingChar"/>
    <w:uiPriority w:val="1"/>
    <w:qFormat/>
    <w:rsid w:val="00BA37C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BA37CD"/>
    <w:rPr>
      <w:rFonts w:asciiTheme="minorHAnsi" w:eastAsiaTheme="minorEastAsia"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242305527">
      <w:bodyDiv w:val="1"/>
      <w:marLeft w:val="0"/>
      <w:marRight w:val="0"/>
      <w:marTop w:val="0"/>
      <w:marBottom w:val="0"/>
      <w:divBdr>
        <w:top w:val="none" w:sz="0" w:space="0" w:color="auto"/>
        <w:left w:val="none" w:sz="0" w:space="0" w:color="auto"/>
        <w:bottom w:val="none" w:sz="0" w:space="0" w:color="auto"/>
        <w:right w:val="none" w:sz="0" w:space="0" w:color="auto"/>
      </w:divBdr>
    </w:div>
    <w:div w:id="1721443933">
      <w:bodyDiv w:val="1"/>
      <w:marLeft w:val="0"/>
      <w:marRight w:val="0"/>
      <w:marTop w:val="0"/>
      <w:marBottom w:val="0"/>
      <w:divBdr>
        <w:top w:val="none" w:sz="0" w:space="0" w:color="auto"/>
        <w:left w:val="none" w:sz="0" w:space="0" w:color="auto"/>
        <w:bottom w:val="none" w:sz="0" w:space="0" w:color="auto"/>
        <w:right w:val="none" w:sz="0" w:space="0" w:color="auto"/>
      </w:divBdr>
    </w:div>
    <w:div w:id="176830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en.wikipedia.org/wiki/Perry%27s_Chemical_Engineers%27_Handbook" TargetMode="External"/><Relationship Id="rId3" Type="http://schemas.openxmlformats.org/officeDocument/2006/relationships/settings" Target="settings.xml"/><Relationship Id="rId7" Type="http://schemas.openxmlformats.org/officeDocument/2006/relationships/oleObject" Target="embeddings/Microsoft_Office_Excel_Worksheet1.xls"/><Relationship Id="rId12" Type="http://schemas.openxmlformats.org/officeDocument/2006/relationships/hyperlink" Target="http://en.wikipedia.org/wiki/Relative_volatility"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http://en.wikipedia.org/wiki/Theoretical_plate"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en.wikipedia.org/wiki/Natural_gas"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en.wikipedia.org/wiki/Special:BookSources/0070498415"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C484AE6D9CC4007BBD80F1E3447456A"/>
        <w:category>
          <w:name w:val="General"/>
          <w:gallery w:val="placeholder"/>
        </w:category>
        <w:types>
          <w:type w:val="bbPlcHdr"/>
        </w:types>
        <w:behaviors>
          <w:behavior w:val="content"/>
        </w:behaviors>
        <w:guid w:val="{E519609A-3088-4E1D-B935-F392D9535350}"/>
      </w:docPartPr>
      <w:docPartBody>
        <w:p w:rsidR="00000000" w:rsidRDefault="00AD6C80" w:rsidP="00AD6C80">
          <w:pPr>
            <w:pStyle w:val="5C484AE6D9CC4007BBD80F1E3447456A"/>
          </w:pPr>
          <w:r>
            <w:rPr>
              <w:rFonts w:asciiTheme="majorHAnsi" w:eastAsiaTheme="majorEastAsia" w:hAnsiTheme="majorHAnsi" w:cstheme="majorBidi"/>
              <w:sz w:val="72"/>
              <w:szCs w:val="72"/>
            </w:rPr>
            <w:t>[Type the document title]</w:t>
          </w:r>
        </w:p>
      </w:docPartBody>
    </w:docPart>
    <w:docPart>
      <w:docPartPr>
        <w:name w:val="DD4ABD6EBBC8441784AA170D14152CF9"/>
        <w:category>
          <w:name w:val="General"/>
          <w:gallery w:val="placeholder"/>
        </w:category>
        <w:types>
          <w:type w:val="bbPlcHdr"/>
        </w:types>
        <w:behaviors>
          <w:behavior w:val="content"/>
        </w:behaviors>
        <w:guid w:val="{63754CB2-A883-4C2A-B07E-8BF3D3827528}"/>
      </w:docPartPr>
      <w:docPartBody>
        <w:p w:rsidR="00000000" w:rsidRDefault="00AD6C80" w:rsidP="00AD6C80">
          <w:pPr>
            <w:pStyle w:val="DD4ABD6EBBC8441784AA170D14152CF9"/>
          </w:pPr>
          <w:r>
            <w:rPr>
              <w:sz w:val="40"/>
              <w:szCs w:val="40"/>
            </w:rPr>
            <w:t>[Type the document subtitle]</w:t>
          </w:r>
        </w:p>
      </w:docPartBody>
    </w:docPart>
    <w:docPart>
      <w:docPartPr>
        <w:name w:val="1843C99D243C4E6F9C359DAB807009B3"/>
        <w:category>
          <w:name w:val="General"/>
          <w:gallery w:val="placeholder"/>
        </w:category>
        <w:types>
          <w:type w:val="bbPlcHdr"/>
        </w:types>
        <w:behaviors>
          <w:behavior w:val="content"/>
        </w:behaviors>
        <w:guid w:val="{239270D6-096B-4CAF-9C46-9844130AD7E5}"/>
      </w:docPartPr>
      <w:docPartBody>
        <w:p w:rsidR="00000000" w:rsidRDefault="00AD6C80" w:rsidP="00AD6C80">
          <w:pPr>
            <w:pStyle w:val="1843C99D243C4E6F9C359DAB807009B3"/>
          </w:pPr>
          <w:r>
            <w:rPr>
              <w:sz w:val="28"/>
              <w:szCs w:val="28"/>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D6C80"/>
    <w:rsid w:val="00507C73"/>
    <w:rsid w:val="00AD6C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484AE6D9CC4007BBD80F1E3447456A">
    <w:name w:val="5C484AE6D9CC4007BBD80F1E3447456A"/>
    <w:rsid w:val="00AD6C80"/>
  </w:style>
  <w:style w:type="paragraph" w:customStyle="1" w:styleId="DD4ABD6EBBC8441784AA170D14152CF9">
    <w:name w:val="DD4ABD6EBBC8441784AA170D14152CF9"/>
    <w:rsid w:val="00AD6C80"/>
  </w:style>
  <w:style w:type="paragraph" w:customStyle="1" w:styleId="1843C99D243C4E6F9C359DAB807009B3">
    <w:name w:val="1843C99D243C4E6F9C359DAB807009B3"/>
    <w:rsid w:val="00AD6C8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2672</Words>
  <Characters>15235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Fractional Distillation </vt:lpstr>
    </vt:vector>
  </TitlesOfParts>
  <Company/>
  <LinksUpToDate>false</LinksUpToDate>
  <CharactersWithSpaces>17872</CharactersWithSpaces>
  <SharedDoc>false</SharedDoc>
  <HLinks>
    <vt:vector size="30" baseType="variant">
      <vt:variant>
        <vt:i4>2949155</vt:i4>
      </vt:variant>
      <vt:variant>
        <vt:i4>15</vt:i4>
      </vt:variant>
      <vt:variant>
        <vt:i4>0</vt:i4>
      </vt:variant>
      <vt:variant>
        <vt:i4>5</vt:i4>
      </vt:variant>
      <vt:variant>
        <vt:lpwstr>http://en.wikipedia.org/wiki/Special:BookSources/0070498415</vt:lpwstr>
      </vt:variant>
      <vt:variant>
        <vt:lpwstr/>
      </vt:variant>
      <vt:variant>
        <vt:i4>8192024</vt:i4>
      </vt:variant>
      <vt:variant>
        <vt:i4>12</vt:i4>
      </vt:variant>
      <vt:variant>
        <vt:i4>0</vt:i4>
      </vt:variant>
      <vt:variant>
        <vt:i4>5</vt:i4>
      </vt:variant>
      <vt:variant>
        <vt:lpwstr>http://en.wikipedia.org/wiki/Perry%27s_Chemical_Engineers%27_Handbook</vt:lpwstr>
      </vt:variant>
      <vt:variant>
        <vt:lpwstr/>
      </vt:variant>
      <vt:variant>
        <vt:i4>2818123</vt:i4>
      </vt:variant>
      <vt:variant>
        <vt:i4>9</vt:i4>
      </vt:variant>
      <vt:variant>
        <vt:i4>0</vt:i4>
      </vt:variant>
      <vt:variant>
        <vt:i4>5</vt:i4>
      </vt:variant>
      <vt:variant>
        <vt:lpwstr>http://en.wikipedia.org/wiki/Relative_volatility</vt:lpwstr>
      </vt:variant>
      <vt:variant>
        <vt:lpwstr/>
      </vt:variant>
      <vt:variant>
        <vt:i4>7536664</vt:i4>
      </vt:variant>
      <vt:variant>
        <vt:i4>6</vt:i4>
      </vt:variant>
      <vt:variant>
        <vt:i4>0</vt:i4>
      </vt:variant>
      <vt:variant>
        <vt:i4>5</vt:i4>
      </vt:variant>
      <vt:variant>
        <vt:lpwstr>http://en.wikipedia.org/wiki/Theoretical_plate</vt:lpwstr>
      </vt:variant>
      <vt:variant>
        <vt:lpwstr/>
      </vt:variant>
      <vt:variant>
        <vt:i4>983166</vt:i4>
      </vt:variant>
      <vt:variant>
        <vt:i4>3</vt:i4>
      </vt:variant>
      <vt:variant>
        <vt:i4>0</vt:i4>
      </vt:variant>
      <vt:variant>
        <vt:i4>5</vt:i4>
      </vt:variant>
      <vt:variant>
        <vt:lpwstr>http://en.wikipedia.org/wiki/Natural_gas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Fractional Distillation </dc:title>
  <dc:subject>A beginners guide to concepts in small and large scale fractional distillation</dc:subject>
  <dc:creator>Sean Pitcher</dc:creator>
  <cp:keywords/>
  <cp:lastModifiedBy>Sean Pitcher</cp:lastModifiedBy>
  <cp:revision>9</cp:revision>
  <dcterms:created xsi:type="dcterms:W3CDTF">2011-05-09T05:45:00Z</dcterms:created>
  <dcterms:modified xsi:type="dcterms:W3CDTF">2011-05-09T05:58:00Z</dcterms:modified>
</cp:coreProperties>
</file>